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426FF10" w14:textId="0AE2EA39" w:rsidR="00B5200B" w:rsidRPr="00265C70" w:rsidRDefault="00B5200B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b/>
          <w:sz w:val="28"/>
          <w:szCs w:val="28"/>
          <w:lang w:eastAsia="sv-SE"/>
        </w:rPr>
        <w:t>Sammanträdestid:</w:t>
      </w:r>
      <w:r w:rsidR="005F1F97" w:rsidRPr="00265C70">
        <w:rPr>
          <w:rFonts w:cstheme="minorHAnsi"/>
          <w:sz w:val="28"/>
          <w:szCs w:val="28"/>
          <w:lang w:eastAsia="sv-SE"/>
        </w:rPr>
        <w:tab/>
      </w:r>
      <w:proofErr w:type="gramStart"/>
      <w:r w:rsidR="00217E20">
        <w:rPr>
          <w:rFonts w:cstheme="minorHAnsi"/>
          <w:sz w:val="28"/>
          <w:szCs w:val="28"/>
          <w:lang w:eastAsia="sv-SE"/>
        </w:rPr>
        <w:t>Onsdagen</w:t>
      </w:r>
      <w:proofErr w:type="gramEnd"/>
      <w:r w:rsidR="00217E20">
        <w:rPr>
          <w:rFonts w:cstheme="minorHAnsi"/>
          <w:sz w:val="28"/>
          <w:szCs w:val="28"/>
          <w:lang w:eastAsia="sv-SE"/>
        </w:rPr>
        <w:t xml:space="preserve"> den 25.5 kl. 16.30</w:t>
      </w:r>
      <w:r w:rsidR="004E225A" w:rsidRPr="00265C70">
        <w:rPr>
          <w:rFonts w:cstheme="minorHAnsi"/>
          <w:sz w:val="28"/>
          <w:szCs w:val="28"/>
          <w:lang w:eastAsia="sv-SE"/>
        </w:rPr>
        <w:t xml:space="preserve"> </w:t>
      </w:r>
    </w:p>
    <w:p w14:paraId="6713BD09" w14:textId="250742A8" w:rsidR="002C1BFF" w:rsidRPr="00265C70" w:rsidRDefault="00B5200B" w:rsidP="00265C70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b/>
          <w:sz w:val="28"/>
          <w:szCs w:val="28"/>
          <w:lang w:eastAsia="sv-SE"/>
        </w:rPr>
        <w:t>Sammanträdesplats:</w:t>
      </w:r>
      <w:r w:rsidR="00D00802" w:rsidRPr="00265C70">
        <w:rPr>
          <w:rFonts w:cstheme="minorHAnsi"/>
          <w:sz w:val="28"/>
          <w:szCs w:val="28"/>
          <w:lang w:eastAsia="sv-SE"/>
        </w:rPr>
        <w:tab/>
      </w:r>
      <w:r w:rsidR="00217E20">
        <w:rPr>
          <w:rFonts w:cstheme="minorHAnsi"/>
          <w:sz w:val="28"/>
          <w:szCs w:val="28"/>
          <w:lang w:eastAsia="sv-SE"/>
        </w:rPr>
        <w:t>Kumlinge församlingsgård</w:t>
      </w:r>
      <w:r w:rsidR="001063C0" w:rsidRPr="00265C70">
        <w:rPr>
          <w:rFonts w:cstheme="minorHAnsi"/>
          <w:b/>
          <w:sz w:val="28"/>
          <w:szCs w:val="28"/>
          <w:lang w:eastAsia="sv-SE"/>
        </w:rPr>
        <w:tab/>
      </w:r>
    </w:p>
    <w:p w14:paraId="7B47F342" w14:textId="77777777" w:rsidR="009F12E5" w:rsidRPr="00265C70" w:rsidRDefault="009F12E5" w:rsidP="0081274A">
      <w:pPr>
        <w:pStyle w:val="Ingetavstnd"/>
        <w:spacing w:before="120" w:after="120"/>
        <w:ind w:firstLine="1276"/>
        <w:rPr>
          <w:rFonts w:cstheme="minorHAnsi"/>
          <w:b/>
          <w:sz w:val="28"/>
          <w:szCs w:val="28"/>
          <w:lang w:eastAsia="sv-SE"/>
        </w:rPr>
      </w:pPr>
    </w:p>
    <w:p w14:paraId="124C27E3" w14:textId="11E9F994" w:rsidR="004264BD" w:rsidRPr="00265C70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04491B">
        <w:rPr>
          <w:rFonts w:cstheme="minorHAnsi"/>
          <w:sz w:val="28"/>
          <w:szCs w:val="28"/>
          <w:lang w:eastAsia="sv-SE"/>
        </w:rPr>
        <w:t>1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Sammanträdets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öppnande</w:t>
      </w:r>
    </w:p>
    <w:p w14:paraId="0EA2DB27" w14:textId="58184F59" w:rsidR="004959A1" w:rsidRPr="00265C70" w:rsidRDefault="0004491B" w:rsidP="004959A1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 xml:space="preserve">2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Sammanträdets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laglighet och </w:t>
      </w:r>
      <w:proofErr w:type="spellStart"/>
      <w:r w:rsidR="004264BD" w:rsidRPr="00265C70">
        <w:rPr>
          <w:rFonts w:cstheme="minorHAnsi"/>
          <w:sz w:val="28"/>
          <w:szCs w:val="28"/>
          <w:lang w:eastAsia="sv-SE"/>
        </w:rPr>
        <w:t>beslutförhet</w:t>
      </w:r>
      <w:proofErr w:type="spellEnd"/>
    </w:p>
    <w:p w14:paraId="18BE16AD" w14:textId="37A8E618" w:rsidR="004264BD" w:rsidRPr="00265C70" w:rsidRDefault="0004491B" w:rsidP="004959A1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>3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959A1" w:rsidRPr="00265C70">
        <w:rPr>
          <w:rFonts w:cstheme="minorHAnsi"/>
          <w:sz w:val="28"/>
          <w:szCs w:val="28"/>
          <w:lang w:eastAsia="sv-SE"/>
        </w:rPr>
        <w:t>§  Val</w:t>
      </w:r>
      <w:proofErr w:type="gramEnd"/>
      <w:r w:rsidR="004959A1" w:rsidRPr="00265C70">
        <w:rPr>
          <w:rFonts w:cstheme="minorHAnsi"/>
          <w:sz w:val="28"/>
          <w:szCs w:val="28"/>
          <w:lang w:eastAsia="sv-SE"/>
        </w:rPr>
        <w:t xml:space="preserve"> av protokolljusterare/rösträknare</w:t>
      </w:r>
    </w:p>
    <w:p w14:paraId="4F78A478" w14:textId="658FFB9C" w:rsidR="004264BD" w:rsidRPr="00265C70" w:rsidRDefault="0004491B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proofErr w:type="gramStart"/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>4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r w:rsidR="004264BD" w:rsidRPr="00265C70">
        <w:rPr>
          <w:rFonts w:cstheme="minorHAnsi"/>
          <w:sz w:val="28"/>
          <w:szCs w:val="28"/>
          <w:lang w:eastAsia="sv-SE"/>
        </w:rPr>
        <w:t xml:space="preserve"> §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 Val av sekreterare för sammanträdet</w:t>
      </w:r>
    </w:p>
    <w:p w14:paraId="624A5D38" w14:textId="5FB48828" w:rsidR="004264BD" w:rsidRPr="00265C70" w:rsidRDefault="0004491B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 xml:space="preserve">5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Godkännande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 föredragningslistan </w:t>
      </w:r>
    </w:p>
    <w:p w14:paraId="59E70E13" w14:textId="2BD8435E" w:rsidR="004264BD" w:rsidRPr="00265C70" w:rsidRDefault="0004491B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>6</w:t>
      </w:r>
      <w:r w:rsidR="004E225A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Bestämmande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 tid och plats för framläggande av protokoll</w:t>
      </w:r>
    </w:p>
    <w:p w14:paraId="1013DBDA" w14:textId="11C82F48" w:rsidR="004264BD" w:rsidRDefault="0004491B" w:rsidP="00696D75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2B0394">
        <w:rPr>
          <w:rFonts w:cstheme="minorHAnsi"/>
          <w:sz w:val="28"/>
          <w:szCs w:val="28"/>
          <w:lang w:eastAsia="sv-SE"/>
        </w:rPr>
        <w:t>7</w:t>
      </w:r>
      <w:r w:rsidR="004264BD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 xml:space="preserve">§  </w:t>
      </w:r>
      <w:r w:rsidR="004E225A" w:rsidRPr="00265C70">
        <w:rPr>
          <w:rFonts w:cstheme="minorHAnsi"/>
          <w:sz w:val="28"/>
          <w:szCs w:val="28"/>
          <w:lang w:eastAsia="sv-SE"/>
        </w:rPr>
        <w:t>Brändö</w:t>
      </w:r>
      <w:proofErr w:type="gramEnd"/>
      <w:r w:rsidR="004E225A" w:rsidRPr="00265C70">
        <w:rPr>
          <w:rFonts w:cstheme="minorHAnsi"/>
          <w:sz w:val="28"/>
          <w:szCs w:val="28"/>
          <w:lang w:eastAsia="sv-SE"/>
        </w:rPr>
        <w:t xml:space="preserve">-Kumlinge församlings </w:t>
      </w:r>
      <w:r>
        <w:rPr>
          <w:rFonts w:cstheme="minorHAnsi"/>
          <w:sz w:val="28"/>
          <w:szCs w:val="28"/>
          <w:lang w:eastAsia="sv-SE"/>
        </w:rPr>
        <w:t>bokslut och verksamhetsberättelse 2021</w:t>
      </w:r>
    </w:p>
    <w:p w14:paraId="25692BA9" w14:textId="446CE00E" w:rsidR="00217E20" w:rsidRPr="00265C70" w:rsidRDefault="00217E20" w:rsidP="00696D75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18 § Revisionsberättelse och beviljande av ansvarsfrihet</w:t>
      </w:r>
    </w:p>
    <w:p w14:paraId="41027B04" w14:textId="61E4C596" w:rsidR="008C605D" w:rsidRDefault="0004491B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1</w:t>
      </w:r>
      <w:r w:rsidR="00217E20">
        <w:rPr>
          <w:rFonts w:cstheme="minorHAnsi"/>
          <w:sz w:val="28"/>
          <w:szCs w:val="28"/>
        </w:rPr>
        <w:t>9</w:t>
      </w:r>
      <w:r w:rsidR="00696D75" w:rsidRPr="00265C70">
        <w:rPr>
          <w:rFonts w:cstheme="minorHAnsi"/>
          <w:sz w:val="28"/>
          <w:szCs w:val="28"/>
        </w:rPr>
        <w:t xml:space="preserve"> </w:t>
      </w:r>
      <w:r w:rsidR="008C605D" w:rsidRPr="00265C70">
        <w:rPr>
          <w:rFonts w:cstheme="minorHAnsi"/>
          <w:sz w:val="28"/>
          <w:szCs w:val="28"/>
        </w:rPr>
        <w:t xml:space="preserve"> §</w:t>
      </w:r>
      <w:proofErr w:type="gramEnd"/>
      <w:r w:rsidR="008C605D" w:rsidRPr="00265C7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Valnämnd för församlingsvalet 2022</w:t>
      </w:r>
    </w:p>
    <w:p w14:paraId="2216D3DB" w14:textId="310A1B87" w:rsidR="00E64334" w:rsidRDefault="00217E20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20</w:t>
      </w:r>
      <w:r w:rsidR="00E64334">
        <w:rPr>
          <w:rFonts w:cstheme="minorHAnsi"/>
          <w:sz w:val="28"/>
          <w:szCs w:val="28"/>
        </w:rPr>
        <w:t xml:space="preserve">  §</w:t>
      </w:r>
      <w:proofErr w:type="gramEnd"/>
      <w:r w:rsidR="00E64334">
        <w:rPr>
          <w:rFonts w:cstheme="minorHAnsi"/>
          <w:sz w:val="28"/>
          <w:szCs w:val="28"/>
        </w:rPr>
        <w:t xml:space="preserve"> </w:t>
      </w:r>
      <w:proofErr w:type="spellStart"/>
      <w:r w:rsidR="00E64334">
        <w:rPr>
          <w:rFonts w:cstheme="minorHAnsi"/>
          <w:sz w:val="28"/>
          <w:szCs w:val="28"/>
        </w:rPr>
        <w:t>Besvärsanvisning</w:t>
      </w:r>
      <w:proofErr w:type="spellEnd"/>
    </w:p>
    <w:p w14:paraId="6897808E" w14:textId="768E3A5F" w:rsidR="0004491B" w:rsidRPr="00265C70" w:rsidRDefault="0004491B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217E20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 § Sammanträdets avslutande</w:t>
      </w:r>
    </w:p>
    <w:p w14:paraId="17362AE9" w14:textId="43F8922C" w:rsidR="00B560FC" w:rsidRDefault="00E64334" w:rsidP="00E64334">
      <w:pPr>
        <w:pStyle w:val="Ingetavstnd"/>
        <w:shd w:val="clear" w:color="auto" w:fill="FFFFFF" w:themeFill="background1"/>
        <w:spacing w:before="120" w:after="120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 xml:space="preserve">            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r>
        <w:rPr>
          <w:rFonts w:cstheme="minorHAnsi"/>
          <w:sz w:val="28"/>
          <w:szCs w:val="28"/>
          <w:lang w:eastAsia="sv-SE"/>
        </w:rPr>
        <w:t xml:space="preserve"> </w:t>
      </w:r>
    </w:p>
    <w:p w14:paraId="422DE6A5" w14:textId="48D6106B" w:rsidR="00433543" w:rsidRDefault="000A3351" w:rsidP="002B0394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Behandlade paragrafer: §11-§21</w:t>
      </w:r>
    </w:p>
    <w:p w14:paraId="59FD884E" w14:textId="13F5C68C" w:rsidR="00265C70" w:rsidRDefault="00265C70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6D5E6BEA" w14:textId="199A1E5B" w:rsidR="000A3351" w:rsidRDefault="000A3351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Brändö den 3.6.2022</w:t>
      </w:r>
    </w:p>
    <w:p w14:paraId="03720490" w14:textId="77777777" w:rsidR="000A3351" w:rsidRDefault="000A3351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56CE9A9D" w14:textId="5A5ED72F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Underskrifter:</w:t>
      </w:r>
    </w:p>
    <w:p w14:paraId="02F48031" w14:textId="78E68AD3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3F68B53E" w14:textId="2EFDEE5B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5EADE2F0" w14:textId="77BD3DC6" w:rsidR="000B7FEF" w:rsidRDefault="00887841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_____________________</w:t>
      </w:r>
      <w:r>
        <w:rPr>
          <w:rFonts w:cstheme="minorHAnsi"/>
          <w:sz w:val="28"/>
          <w:szCs w:val="28"/>
          <w:lang w:eastAsia="sv-SE"/>
        </w:rPr>
        <w:tab/>
        <w:t>____________________</w:t>
      </w:r>
    </w:p>
    <w:p w14:paraId="0FBFF6C0" w14:textId="10188962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Margaret Lundberg</w:t>
      </w:r>
      <w:r>
        <w:rPr>
          <w:rFonts w:cstheme="minorHAnsi"/>
          <w:sz w:val="28"/>
          <w:szCs w:val="28"/>
          <w:lang w:eastAsia="sv-SE"/>
        </w:rPr>
        <w:tab/>
      </w:r>
      <w:r>
        <w:rPr>
          <w:rFonts w:cstheme="minorHAnsi"/>
          <w:sz w:val="28"/>
          <w:szCs w:val="28"/>
          <w:lang w:eastAsia="sv-SE"/>
        </w:rPr>
        <w:tab/>
        <w:t>Maria Malmberg</w:t>
      </w:r>
    </w:p>
    <w:p w14:paraId="185B3292" w14:textId="354FF009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Ordförande</w:t>
      </w:r>
      <w:r>
        <w:rPr>
          <w:rFonts w:cstheme="minorHAnsi"/>
          <w:sz w:val="28"/>
          <w:szCs w:val="28"/>
          <w:lang w:eastAsia="sv-SE"/>
        </w:rPr>
        <w:tab/>
      </w:r>
      <w:r>
        <w:rPr>
          <w:rFonts w:cstheme="minorHAnsi"/>
          <w:sz w:val="28"/>
          <w:szCs w:val="28"/>
          <w:lang w:eastAsia="sv-SE"/>
        </w:rPr>
        <w:tab/>
        <w:t>Sekreterare</w:t>
      </w:r>
    </w:p>
    <w:p w14:paraId="56B85CD0" w14:textId="79CD85B4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5C8F4B0B" w14:textId="003EBA32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0179B170" w14:textId="3686E8EA" w:rsidR="000B7FEF" w:rsidRDefault="00887841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______________________</w:t>
      </w:r>
      <w:r>
        <w:rPr>
          <w:rFonts w:cstheme="minorHAnsi"/>
          <w:sz w:val="28"/>
          <w:szCs w:val="28"/>
          <w:lang w:eastAsia="sv-SE"/>
        </w:rPr>
        <w:tab/>
        <w:t>____________________</w:t>
      </w:r>
    </w:p>
    <w:p w14:paraId="6264C794" w14:textId="10F8FC0B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Protokolljusterare</w:t>
      </w:r>
      <w:r>
        <w:rPr>
          <w:rFonts w:cstheme="minorHAnsi"/>
          <w:sz w:val="28"/>
          <w:szCs w:val="28"/>
          <w:lang w:eastAsia="sv-SE"/>
        </w:rPr>
        <w:tab/>
      </w:r>
      <w:r>
        <w:rPr>
          <w:rFonts w:cstheme="minorHAnsi"/>
          <w:sz w:val="28"/>
          <w:szCs w:val="28"/>
          <w:lang w:eastAsia="sv-SE"/>
        </w:rPr>
        <w:tab/>
      </w:r>
      <w:proofErr w:type="spellStart"/>
      <w:r>
        <w:rPr>
          <w:rFonts w:cstheme="minorHAnsi"/>
          <w:sz w:val="28"/>
          <w:szCs w:val="28"/>
          <w:lang w:eastAsia="sv-SE"/>
        </w:rPr>
        <w:t>Protokolljusterare</w:t>
      </w:r>
      <w:proofErr w:type="spellEnd"/>
    </w:p>
    <w:p w14:paraId="5B6BB145" w14:textId="0EE6B6C9" w:rsidR="000B7FEF" w:rsidRDefault="00887841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Maria Wrede</w:t>
      </w:r>
      <w:r>
        <w:rPr>
          <w:rFonts w:cstheme="minorHAnsi"/>
          <w:sz w:val="28"/>
          <w:szCs w:val="28"/>
          <w:lang w:eastAsia="sv-SE"/>
        </w:rPr>
        <w:tab/>
      </w:r>
      <w:r>
        <w:rPr>
          <w:rFonts w:cstheme="minorHAnsi"/>
          <w:sz w:val="28"/>
          <w:szCs w:val="28"/>
          <w:lang w:eastAsia="sv-SE"/>
        </w:rPr>
        <w:tab/>
        <w:t>Guy Österlund</w:t>
      </w:r>
    </w:p>
    <w:p w14:paraId="3C58BA8E" w14:textId="77777777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73088318" w14:textId="289A32C5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3E9A7D91" w14:textId="47D000E3" w:rsidR="000B7FEF" w:rsidRDefault="000B7FEF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40759A2A" w14:textId="77777777" w:rsidR="005C199B" w:rsidRPr="00265C70" w:rsidRDefault="005C199B" w:rsidP="00265C70">
      <w:pPr>
        <w:pStyle w:val="Ingetavstnd"/>
        <w:rPr>
          <w:rFonts w:cstheme="minorHAnsi"/>
          <w:sz w:val="28"/>
          <w:szCs w:val="28"/>
          <w:lang w:eastAsia="sv-SE"/>
        </w:rPr>
      </w:pPr>
    </w:p>
    <w:tbl>
      <w:tblPr>
        <w:tblStyle w:val="Tabellrutnt"/>
        <w:tblW w:w="13134" w:type="dxa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287"/>
        <w:gridCol w:w="4358"/>
        <w:gridCol w:w="4358"/>
      </w:tblGrid>
      <w:tr w:rsidR="009F12E5" w:rsidRPr="00265C70" w14:paraId="7109EFFD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7AA820D6" w14:textId="5D2D8C36" w:rsidR="009F12E5" w:rsidRPr="00265C70" w:rsidRDefault="009F12E5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F00A668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7F51A97" w14:textId="137AA46F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9F12E5" w:rsidRPr="00265C70" w14:paraId="071C0230" w14:textId="77777777" w:rsidTr="00F11F81">
        <w:trPr>
          <w:gridAfter w:val="1"/>
          <w:wAfter w:w="4358" w:type="dxa"/>
          <w:trHeight w:val="295"/>
        </w:trPr>
        <w:tc>
          <w:tcPr>
            <w:tcW w:w="3131" w:type="dxa"/>
            <w:shd w:val="clear" w:color="auto" w:fill="FFFFFF" w:themeFill="background1"/>
          </w:tcPr>
          <w:p w14:paraId="2548B4A6" w14:textId="1ABD80CC" w:rsidR="009F12E5" w:rsidRPr="00265C70" w:rsidRDefault="000B7FEF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>
              <w:rPr>
                <w:rFonts w:cstheme="minorHAnsi"/>
                <w:b/>
                <w:sz w:val="28"/>
                <w:szCs w:val="28"/>
                <w:lang w:eastAsia="sv-SE"/>
              </w:rPr>
              <w:t>Närvarande:</w:t>
            </w:r>
          </w:p>
        </w:tc>
        <w:tc>
          <w:tcPr>
            <w:tcW w:w="1287" w:type="dxa"/>
            <w:shd w:val="clear" w:color="auto" w:fill="FFFFFF" w:themeFill="background1"/>
          </w:tcPr>
          <w:p w14:paraId="714701F8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4C2373BD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9F12E5" w:rsidRPr="00265C70" w14:paraId="70437E85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88CADD3" w14:textId="77777777" w:rsidR="009F12E5" w:rsidRPr="00265C70" w:rsidRDefault="009F12E5" w:rsidP="00217E20">
            <w:pPr>
              <w:pStyle w:val="Ingetavstnd"/>
              <w:spacing w:after="120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Ordinarie medlemmar:</w:t>
            </w: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691867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27F54EF2" w14:textId="7AB6BB3F" w:rsidR="009F12E5" w:rsidRPr="00265C70" w:rsidRDefault="00522143" w:rsidP="00217E20">
                <w:pPr>
                  <w:pStyle w:val="Ingetavstnd"/>
                  <w:spacing w:after="12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08E264D9" w14:textId="77777777" w:rsidR="009F12E5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Pettersson, Airi</w:t>
            </w:r>
          </w:p>
        </w:tc>
      </w:tr>
      <w:tr w:rsidR="009F12E5" w:rsidRPr="00265C70" w14:paraId="273FAC15" w14:textId="77777777" w:rsidTr="00F11F81">
        <w:trPr>
          <w:gridAfter w:val="1"/>
          <w:wAfter w:w="4358" w:type="dxa"/>
          <w:trHeight w:val="207"/>
        </w:trPr>
        <w:tc>
          <w:tcPr>
            <w:tcW w:w="3131" w:type="dxa"/>
            <w:shd w:val="clear" w:color="auto" w:fill="FFFFFF" w:themeFill="background1"/>
          </w:tcPr>
          <w:p w14:paraId="68599C2A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201884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50C8EE2B" w14:textId="0256F472" w:rsidR="009F12E5" w:rsidRPr="00265C70" w:rsidRDefault="0004491B" w:rsidP="00217E20">
                <w:pPr>
                  <w:pStyle w:val="Ingetavstnd"/>
                  <w:spacing w:after="12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4765CB93" w14:textId="320C7156" w:rsidR="009F12E5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Lahtinen Markku</w:t>
            </w:r>
            <w:r w:rsidR="00F11F81">
              <w:rPr>
                <w:rFonts w:cstheme="minorHAnsi"/>
                <w:sz w:val="28"/>
                <w:szCs w:val="28"/>
                <w:lang w:eastAsia="sv-SE"/>
              </w:rPr>
              <w:t xml:space="preserve">                 </w:t>
            </w:r>
          </w:p>
        </w:tc>
      </w:tr>
      <w:tr w:rsidR="009F12E5" w:rsidRPr="00265C70" w14:paraId="52C3FFC4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0B967C3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1154533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73CE7E47" w14:textId="0CC6DEEA" w:rsidR="009F12E5" w:rsidRPr="00265C70" w:rsidRDefault="0051144F" w:rsidP="00217E20">
                <w:pPr>
                  <w:pStyle w:val="Ingetavstnd"/>
                  <w:spacing w:after="12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53CF4CD9" w14:textId="77777777" w:rsidR="009F12E5" w:rsidRPr="00265C70" w:rsidRDefault="001251B0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Engblom, Karl-Erik</w:t>
            </w:r>
          </w:p>
        </w:tc>
      </w:tr>
      <w:tr w:rsidR="009F12E5" w:rsidRPr="00265C70" w14:paraId="1A685E37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437E15D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9517451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2ECD7A7D" w14:textId="3D1C78B4" w:rsidR="009F12E5" w:rsidRPr="00265C70" w:rsidRDefault="00603D98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1BE0CEC0" w14:textId="4698D43C" w:rsidR="009F12E5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Lundberg </w:t>
            </w:r>
            <w:proofErr w:type="spellStart"/>
            <w:proofErr w:type="gramStart"/>
            <w:r w:rsidRPr="00265C70">
              <w:rPr>
                <w:rFonts w:cstheme="minorHAnsi"/>
                <w:sz w:val="28"/>
                <w:szCs w:val="28"/>
                <w:lang w:eastAsia="sv-SE"/>
              </w:rPr>
              <w:t>Margaret</w:t>
            </w:r>
            <w:r w:rsidR="00010992">
              <w:rPr>
                <w:rFonts w:cstheme="minorHAnsi"/>
                <w:sz w:val="28"/>
                <w:szCs w:val="28"/>
                <w:lang w:eastAsia="sv-SE"/>
              </w:rPr>
              <w:t>,distans</w:t>
            </w:r>
            <w:proofErr w:type="spellEnd"/>
            <w:proofErr w:type="gramEnd"/>
          </w:p>
        </w:tc>
      </w:tr>
      <w:tr w:rsidR="009F12E5" w:rsidRPr="00265C70" w14:paraId="494594D9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30F31BE1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55673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79814D8B" w14:textId="77777777" w:rsidR="009F12E5" w:rsidRPr="00265C70" w:rsidRDefault="009F12E5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 w:rsidRPr="00265C7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7088C049" w14:textId="77777777" w:rsidR="009F12E5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Nylund Anna</w:t>
            </w:r>
          </w:p>
        </w:tc>
      </w:tr>
      <w:tr w:rsidR="009F12E5" w:rsidRPr="00265C70" w14:paraId="29875FAC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0D6C2B11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60225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09BCE3AD" w14:textId="1A4BB898" w:rsidR="009F12E5" w:rsidRPr="00265C70" w:rsidRDefault="0004491B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2E7715AD" w14:textId="77777777" w:rsidR="009F12E5" w:rsidRPr="00265C70" w:rsidRDefault="001251B0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Hellström-Sandberg, Anita</w:t>
            </w:r>
          </w:p>
        </w:tc>
      </w:tr>
      <w:tr w:rsidR="009F12E5" w:rsidRPr="00265C70" w14:paraId="0B5DC0E8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96E0A72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673616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1D93A3C3" w14:textId="1BABEC12" w:rsidR="009F12E5" w:rsidRPr="00265C70" w:rsidRDefault="00083B98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43FE3C57" w14:textId="1E8C8EFA" w:rsidR="009F12E5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Wrede Maria</w:t>
            </w:r>
            <w:r w:rsidR="00010992">
              <w:rPr>
                <w:rFonts w:cstheme="minorHAnsi"/>
                <w:sz w:val="28"/>
                <w:szCs w:val="28"/>
                <w:lang w:eastAsia="sv-SE"/>
              </w:rPr>
              <w:t>, på distans</w:t>
            </w:r>
          </w:p>
        </w:tc>
      </w:tr>
      <w:tr w:rsidR="009F12E5" w:rsidRPr="001C7C0E" w14:paraId="6C92C61B" w14:textId="77777777" w:rsidTr="00F11F81">
        <w:trPr>
          <w:gridAfter w:val="1"/>
          <w:wAfter w:w="4358" w:type="dxa"/>
          <w:trHeight w:val="1530"/>
        </w:trPr>
        <w:tc>
          <w:tcPr>
            <w:tcW w:w="3131" w:type="dxa"/>
            <w:shd w:val="clear" w:color="auto" w:fill="FFFFFF" w:themeFill="background1"/>
          </w:tcPr>
          <w:p w14:paraId="26BE3BF4" w14:textId="77777777" w:rsidR="009F12E5" w:rsidRPr="00265C70" w:rsidRDefault="009F12E5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5167016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ED7E7" w14:textId="7FE899A1" w:rsidR="009F12E5" w:rsidRPr="00265C70" w:rsidRDefault="00607B82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22356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DB813" w14:textId="75B99F6F" w:rsidR="009F12E5" w:rsidRPr="00265C70" w:rsidRDefault="0004491B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24943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B6DD1" w14:textId="73CCEC7A" w:rsidR="009F12E5" w:rsidRPr="00265C70" w:rsidRDefault="0004491B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460421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80DE9D" w14:textId="7BD45D99" w:rsidR="009F12E5" w:rsidRPr="00265C70" w:rsidRDefault="001D3448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sdtContent>
          </w:sdt>
          <w:p w14:paraId="58E91842" w14:textId="77777777" w:rsidR="00E868C0" w:rsidRPr="00265C70" w:rsidRDefault="00E868C0" w:rsidP="00217E20">
            <w:pPr>
              <w:pStyle w:val="Ingetavstnd"/>
              <w:spacing w:after="120"/>
              <w:contextualSpacing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154730C" w14:textId="7414D344" w:rsidR="009F12E5" w:rsidRPr="006E2FBD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6E2FBD">
              <w:rPr>
                <w:rFonts w:cstheme="minorHAnsi"/>
                <w:sz w:val="28"/>
                <w:szCs w:val="28"/>
                <w:lang w:val="fi-FI" w:eastAsia="sv-SE"/>
              </w:rPr>
              <w:t>Henriksson Anna-</w:t>
            </w:r>
            <w:proofErr w:type="spellStart"/>
            <w:proofErr w:type="gramStart"/>
            <w:r w:rsidRPr="006E2FBD">
              <w:rPr>
                <w:rFonts w:cstheme="minorHAnsi"/>
                <w:sz w:val="28"/>
                <w:szCs w:val="28"/>
                <w:lang w:val="fi-FI" w:eastAsia="sv-SE"/>
              </w:rPr>
              <w:t>Lena</w:t>
            </w:r>
            <w:r w:rsidR="00607B82" w:rsidRPr="006E2FBD">
              <w:rPr>
                <w:rFonts w:cstheme="minorHAnsi"/>
                <w:sz w:val="28"/>
                <w:szCs w:val="28"/>
                <w:lang w:val="fi-FI" w:eastAsia="sv-SE"/>
              </w:rPr>
              <w:t>,distans</w:t>
            </w:r>
            <w:proofErr w:type="spellEnd"/>
            <w:proofErr w:type="gramEnd"/>
            <w:r w:rsidR="00607B82" w:rsidRPr="006E2FBD">
              <w:rPr>
                <w:rFonts w:cstheme="minorHAnsi"/>
                <w:sz w:val="28"/>
                <w:szCs w:val="28"/>
                <w:lang w:val="fi-FI" w:eastAsia="sv-SE"/>
              </w:rPr>
              <w:t xml:space="preserve"> </w:t>
            </w:r>
            <w:r w:rsidR="006E2FBD" w:rsidRPr="006E2FBD">
              <w:rPr>
                <w:rFonts w:cstheme="minorHAnsi"/>
                <w:sz w:val="28"/>
                <w:szCs w:val="28"/>
                <w:lang w:val="fi-FI" w:eastAsia="sv-SE"/>
              </w:rPr>
              <w:t>§15</w:t>
            </w:r>
            <w:r w:rsidR="006E2FBD">
              <w:rPr>
                <w:rFonts w:cstheme="minorHAnsi"/>
                <w:sz w:val="28"/>
                <w:szCs w:val="28"/>
                <w:lang w:val="fi-FI" w:eastAsia="sv-SE"/>
              </w:rPr>
              <w:t>-</w:t>
            </w:r>
          </w:p>
          <w:p w14:paraId="1FCE4963" w14:textId="77777777" w:rsidR="00F62141" w:rsidRPr="00265C70" w:rsidRDefault="00F62141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265C70">
              <w:rPr>
                <w:rFonts w:cstheme="minorHAnsi"/>
                <w:sz w:val="28"/>
                <w:szCs w:val="28"/>
                <w:lang w:val="fi-FI" w:eastAsia="sv-SE"/>
              </w:rPr>
              <w:t>Viitala Pentti</w:t>
            </w:r>
          </w:p>
          <w:p w14:paraId="47E20D05" w14:textId="2264B16F" w:rsidR="009F12E5" w:rsidRPr="000B7FEF" w:rsidRDefault="00505D2B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0B7FEF">
              <w:rPr>
                <w:rFonts w:cstheme="minorHAnsi"/>
                <w:sz w:val="28"/>
                <w:szCs w:val="28"/>
                <w:lang w:val="fi-FI" w:eastAsia="sv-SE"/>
              </w:rPr>
              <w:t xml:space="preserve">Englund-Karlsson </w:t>
            </w:r>
            <w:proofErr w:type="spellStart"/>
            <w:r w:rsidRPr="000B7FEF">
              <w:rPr>
                <w:rFonts w:cstheme="minorHAnsi"/>
                <w:sz w:val="28"/>
                <w:szCs w:val="28"/>
                <w:lang w:val="fi-FI" w:eastAsia="sv-SE"/>
              </w:rPr>
              <w:t>Eivor</w:t>
            </w:r>
            <w:proofErr w:type="spellEnd"/>
            <w:r w:rsidR="00F11F81" w:rsidRPr="000B7FEF">
              <w:rPr>
                <w:rFonts w:cstheme="minorHAnsi"/>
                <w:sz w:val="28"/>
                <w:szCs w:val="28"/>
                <w:lang w:val="fi-FI" w:eastAsia="sv-SE"/>
              </w:rPr>
              <w:t xml:space="preserve">      </w:t>
            </w:r>
          </w:p>
          <w:p w14:paraId="461A44AE" w14:textId="77777777" w:rsidR="009F12E5" w:rsidRPr="001C7C0E" w:rsidRDefault="00505D2B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1C7C0E">
              <w:rPr>
                <w:rFonts w:cstheme="minorHAnsi"/>
                <w:sz w:val="28"/>
                <w:szCs w:val="28"/>
                <w:lang w:val="fi-FI" w:eastAsia="sv-SE"/>
              </w:rPr>
              <w:t>Eriksson Marika</w:t>
            </w:r>
          </w:p>
          <w:p w14:paraId="78C9B0DB" w14:textId="77777777" w:rsidR="009F12E5" w:rsidRPr="001C7C0E" w:rsidRDefault="009F12E5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val="fi-FI" w:eastAsia="sv-SE"/>
              </w:rPr>
            </w:pPr>
          </w:p>
        </w:tc>
      </w:tr>
      <w:tr w:rsidR="009C3C89" w:rsidRPr="00265C70" w14:paraId="23FD7965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5C6E016" w14:textId="77777777" w:rsidR="009C3C89" w:rsidRPr="00265C70" w:rsidRDefault="009C3C89" w:rsidP="00217E20">
            <w:pPr>
              <w:pStyle w:val="Ingetavstnd"/>
              <w:spacing w:after="120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Suppleanter</w:t>
            </w:r>
            <w:r w:rsidR="001E68A5" w:rsidRPr="00265C70">
              <w:rPr>
                <w:rFonts w:cstheme="minorHAnsi"/>
                <w:b/>
                <w:sz w:val="28"/>
                <w:szCs w:val="28"/>
                <w:lang w:eastAsia="sv-SE"/>
              </w:rPr>
              <w:t>:</w:t>
            </w: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2833916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98F8395" w14:textId="758B9368" w:rsidR="009C3C89" w:rsidRPr="00265C70" w:rsidRDefault="00083B98" w:rsidP="00217E20">
                <w:pPr>
                  <w:pStyle w:val="Ingetavstnd"/>
                  <w:spacing w:after="12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21B7D1EF" w14:textId="195F322E" w:rsidR="009C3C89" w:rsidRPr="00265C70" w:rsidRDefault="00505D2B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Österlund </w:t>
            </w:r>
            <w:proofErr w:type="spellStart"/>
            <w:proofErr w:type="gramStart"/>
            <w:r w:rsidRPr="00265C70">
              <w:rPr>
                <w:rFonts w:cstheme="minorHAnsi"/>
                <w:sz w:val="28"/>
                <w:szCs w:val="28"/>
                <w:lang w:eastAsia="sv-SE"/>
              </w:rPr>
              <w:t>Guy</w:t>
            </w:r>
            <w:r w:rsidR="00010992">
              <w:rPr>
                <w:rFonts w:cstheme="minorHAnsi"/>
                <w:sz w:val="28"/>
                <w:szCs w:val="28"/>
                <w:lang w:eastAsia="sv-SE"/>
              </w:rPr>
              <w:t>,distans</w:t>
            </w:r>
            <w:proofErr w:type="spellEnd"/>
            <w:proofErr w:type="gramEnd"/>
          </w:p>
        </w:tc>
      </w:tr>
      <w:tr w:rsidR="009C3C89" w:rsidRPr="00265C70" w14:paraId="4ECEA569" w14:textId="77777777" w:rsidTr="00F11F81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E26DAAD" w14:textId="77777777" w:rsidR="009C3C89" w:rsidRPr="00265C70" w:rsidRDefault="009C3C89" w:rsidP="00217E20">
            <w:pPr>
              <w:pStyle w:val="Ingetavstnd"/>
              <w:tabs>
                <w:tab w:val="left" w:pos="1035"/>
                <w:tab w:val="center" w:pos="1166"/>
              </w:tabs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82972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3A00786" w14:textId="77777777" w:rsidR="009C3C89" w:rsidRPr="00265C70" w:rsidRDefault="0010728D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 w:rsidRPr="00265C7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  <w:vAlign w:val="bottom"/>
          </w:tcPr>
          <w:p w14:paraId="6D4D7000" w14:textId="77777777" w:rsidR="00260A36" w:rsidRPr="00265C70" w:rsidRDefault="00505D2B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Henriksson Inger</w:t>
            </w:r>
          </w:p>
        </w:tc>
      </w:tr>
      <w:tr w:rsidR="009C3C89" w:rsidRPr="00265C70" w14:paraId="54EAA9FD" w14:textId="77777777" w:rsidTr="00F11F81">
        <w:trPr>
          <w:gridAfter w:val="1"/>
          <w:wAfter w:w="4358" w:type="dxa"/>
          <w:trHeight w:val="482"/>
        </w:trPr>
        <w:tc>
          <w:tcPr>
            <w:tcW w:w="3131" w:type="dxa"/>
            <w:shd w:val="clear" w:color="auto" w:fill="FFFFFF" w:themeFill="background1"/>
          </w:tcPr>
          <w:p w14:paraId="68AC9F42" w14:textId="77777777" w:rsidR="009C3C89" w:rsidRPr="00265C70" w:rsidRDefault="009C3C89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8888040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1669951" w14:textId="319FF19C" w:rsidR="009C3C89" w:rsidRPr="00265C70" w:rsidRDefault="00083B98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18149950" w14:textId="2D3070C1" w:rsidR="00505D2B" w:rsidRPr="00265C70" w:rsidRDefault="009319C9" w:rsidP="00217E20">
            <w:pPr>
              <w:pStyle w:val="Ingetavstnd"/>
              <w:tabs>
                <w:tab w:val="left" w:pos="2370"/>
              </w:tabs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Eklund, Marianne</w:t>
            </w:r>
            <w:r w:rsidR="00F11F81">
              <w:rPr>
                <w:rFonts w:cstheme="minorHAnsi"/>
                <w:sz w:val="28"/>
                <w:szCs w:val="28"/>
                <w:lang w:eastAsia="sv-SE"/>
              </w:rPr>
              <w:t xml:space="preserve">                 </w:t>
            </w:r>
          </w:p>
          <w:p w14:paraId="694A4037" w14:textId="77777777" w:rsidR="00505D2B" w:rsidRPr="00265C70" w:rsidRDefault="00505D2B" w:rsidP="00217E20">
            <w:pPr>
              <w:pStyle w:val="Ingetavstnd"/>
              <w:tabs>
                <w:tab w:val="left" w:pos="2370"/>
              </w:tabs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608E79FC" w14:textId="77777777" w:rsidR="00505D2B" w:rsidRPr="00265C70" w:rsidRDefault="00505D2B" w:rsidP="00217E2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F11F81" w:rsidRPr="00265C70" w14:paraId="71CBFC24" w14:textId="1CBAF0EA" w:rsidTr="00217E20">
        <w:trPr>
          <w:trHeight w:val="60"/>
        </w:trPr>
        <w:tc>
          <w:tcPr>
            <w:tcW w:w="3131" w:type="dxa"/>
            <w:shd w:val="clear" w:color="auto" w:fill="FFFFFF" w:themeFill="background1"/>
          </w:tcPr>
          <w:p w14:paraId="14728EDB" w14:textId="77777777" w:rsidR="00F11F81" w:rsidRPr="00265C70" w:rsidRDefault="00F11F81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12432522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09DF3650" w14:textId="326245BA" w:rsidR="00F11F81" w:rsidRDefault="0051144F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53334ADE" w14:textId="4509F273" w:rsidR="00F11F81" w:rsidRPr="00265C70" w:rsidRDefault="002135E3" w:rsidP="00217E20">
            <w:pPr>
              <w:pStyle w:val="Ingetavstnd"/>
              <w:tabs>
                <w:tab w:val="left" w:pos="2370"/>
              </w:tabs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Malmberg Maria                  ekonom</w:t>
            </w:r>
            <w:r w:rsidR="0051144F">
              <w:rPr>
                <w:rFonts w:cstheme="minorHAnsi"/>
                <w:sz w:val="28"/>
                <w:szCs w:val="28"/>
                <w:lang w:eastAsia="sv-SE"/>
              </w:rPr>
              <w:t>ikonsult</w:t>
            </w:r>
          </w:p>
        </w:tc>
        <w:tc>
          <w:tcPr>
            <w:tcW w:w="4358" w:type="dxa"/>
          </w:tcPr>
          <w:p w14:paraId="525C794B" w14:textId="39674834" w:rsidR="00F11F81" w:rsidRPr="00265C70" w:rsidRDefault="00F11F81" w:rsidP="00F11F81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 xml:space="preserve">       </w:t>
            </w:r>
          </w:p>
          <w:p w14:paraId="40A61C58" w14:textId="77777777" w:rsidR="00F11F81" w:rsidRPr="00265C70" w:rsidRDefault="00F11F81" w:rsidP="00F11F81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4AB8F263" w14:textId="77777777" w:rsidR="00F11F81" w:rsidRPr="00265C70" w:rsidRDefault="00F11F81" w:rsidP="00F11F81"/>
        </w:tc>
      </w:tr>
      <w:tr w:rsidR="00F11F81" w:rsidRPr="00265C70" w14:paraId="6039A03A" w14:textId="77777777" w:rsidTr="00F11F81">
        <w:trPr>
          <w:gridAfter w:val="1"/>
          <w:wAfter w:w="4358" w:type="dxa"/>
          <w:trHeight w:val="482"/>
        </w:trPr>
        <w:tc>
          <w:tcPr>
            <w:tcW w:w="3131" w:type="dxa"/>
            <w:shd w:val="clear" w:color="auto" w:fill="FFFFFF" w:themeFill="background1"/>
          </w:tcPr>
          <w:p w14:paraId="57EC9FED" w14:textId="77777777" w:rsidR="00F11F81" w:rsidRPr="00265C70" w:rsidRDefault="00F11F81" w:rsidP="00217E20">
            <w:pPr>
              <w:pStyle w:val="Ingetavstnd"/>
              <w:spacing w:after="120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96245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2BC034DF" w14:textId="1BB06D3B" w:rsidR="00F11F81" w:rsidRDefault="0051144F" w:rsidP="00217E20">
                <w:pPr>
                  <w:pStyle w:val="Ingetavstnd"/>
                  <w:spacing w:after="12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07B90676" w14:textId="1ACEE528" w:rsidR="00F11F81" w:rsidRPr="00265C70" w:rsidRDefault="0004491B" w:rsidP="00217E20">
            <w:pPr>
              <w:pStyle w:val="Ingetavstnd"/>
              <w:tabs>
                <w:tab w:val="left" w:pos="2370"/>
              </w:tabs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Jon Lindeman t.f. kyrkoherde</w:t>
            </w:r>
          </w:p>
        </w:tc>
      </w:tr>
      <w:tr w:rsidR="00F11F81" w:rsidRPr="00265C70" w14:paraId="1B9F1F68" w14:textId="77777777" w:rsidTr="00F11F81">
        <w:trPr>
          <w:gridAfter w:val="2"/>
          <w:wAfter w:w="8716" w:type="dxa"/>
          <w:trHeight w:val="80"/>
        </w:trPr>
        <w:tc>
          <w:tcPr>
            <w:tcW w:w="3131" w:type="dxa"/>
            <w:shd w:val="clear" w:color="auto" w:fill="FFFFFF" w:themeFill="background1"/>
          </w:tcPr>
          <w:p w14:paraId="498828E6" w14:textId="77777777" w:rsidR="00F11F81" w:rsidRPr="00265C70" w:rsidRDefault="00F11F81" w:rsidP="00F11F81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795DF2B" w14:textId="77777777" w:rsidR="00F11F81" w:rsidRPr="00265C70" w:rsidRDefault="00F11F81" w:rsidP="00F11F81">
            <w:pPr>
              <w:pStyle w:val="Ingetavstnd"/>
              <w:spacing w:after="40"/>
              <w:contextualSpacing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</w:tbl>
    <w:tbl>
      <w:tblPr>
        <w:tblStyle w:val="Tabellrutnt1"/>
        <w:tblW w:w="9620" w:type="dxa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9319C9" w:rsidRPr="008626A7" w14:paraId="65B74DEE" w14:textId="77777777" w:rsidTr="00FD5EBB">
        <w:trPr>
          <w:trHeight w:val="1089"/>
        </w:trPr>
        <w:tc>
          <w:tcPr>
            <w:tcW w:w="9620" w:type="dxa"/>
          </w:tcPr>
          <w:p w14:paraId="31DA6E0C" w14:textId="77777777" w:rsidR="009319C9" w:rsidRDefault="009319C9" w:rsidP="001D3448">
            <w:pPr>
              <w:rPr>
                <w:rFonts w:cstheme="minorHAnsi"/>
                <w:lang w:eastAsia="sv-SE"/>
              </w:rPr>
            </w:pPr>
          </w:p>
          <w:p w14:paraId="1299668B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6629179E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1B189383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5CE7EB32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79226FFC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27904BC3" w14:textId="21309D3F" w:rsidR="001D3448" w:rsidRPr="008626A7" w:rsidRDefault="001D3448" w:rsidP="001D3448">
            <w:pPr>
              <w:rPr>
                <w:rFonts w:cstheme="minorHAnsi"/>
                <w:lang w:eastAsia="sv-SE"/>
              </w:rPr>
            </w:pPr>
          </w:p>
        </w:tc>
      </w:tr>
    </w:tbl>
    <w:p w14:paraId="3E315A81" w14:textId="0A10EBDD" w:rsidR="000B7FEF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lastRenderedPageBreak/>
        <w:t xml:space="preserve">§ </w:t>
      </w:r>
      <w:proofErr w:type="gramStart"/>
      <w:r w:rsidR="008C605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04491B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Sammanträdets</w:t>
      </w:r>
      <w:proofErr w:type="gramEnd"/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öppnande</w:t>
      </w:r>
    </w:p>
    <w:p w14:paraId="46352DC4" w14:textId="2D486798" w:rsidR="000B7FEF" w:rsidRPr="000B7FEF" w:rsidRDefault="000B7FEF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>Ordförande öppnade mötet och hälsade alla välkomna.</w:t>
      </w:r>
    </w:p>
    <w:p w14:paraId="601419DC" w14:textId="15ED72EC" w:rsidR="00E138E6" w:rsidRPr="00C42B41" w:rsidRDefault="00F72E9D" w:rsidP="007A071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07D84199" w14:textId="77777777" w:rsidR="003740E2" w:rsidRDefault="00645802" w:rsidP="003740E2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ind w:left="1276" w:hanging="226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Cs/>
          <w:sz w:val="24"/>
          <w:szCs w:val="24"/>
          <w:lang w:eastAsia="sv-SE"/>
        </w:rPr>
        <w:tab/>
      </w:r>
      <w:r w:rsidR="003A7E64">
        <w:rPr>
          <w:rFonts w:eastAsia="Times New Roman" w:cstheme="minorHAnsi"/>
          <w:bCs/>
          <w:sz w:val="24"/>
          <w:szCs w:val="24"/>
          <w:lang w:eastAsia="sv-SE"/>
        </w:rPr>
        <w:tab/>
      </w:r>
      <w:r w:rsidR="00C570E8" w:rsidRPr="00C42B41">
        <w:rPr>
          <w:rFonts w:eastAsia="Times New Roman" w:cstheme="minorHAnsi"/>
          <w:sz w:val="24"/>
          <w:szCs w:val="24"/>
          <w:lang w:eastAsia="sv-SE"/>
        </w:rPr>
        <w:tab/>
      </w:r>
      <w:r w:rsidR="00C570E8" w:rsidRPr="00C42B41">
        <w:rPr>
          <w:rFonts w:eastAsia="Times New Roman" w:cstheme="minorHAnsi"/>
          <w:sz w:val="24"/>
          <w:szCs w:val="24"/>
          <w:lang w:eastAsia="sv-SE"/>
        </w:rPr>
        <w:tab/>
      </w:r>
    </w:p>
    <w:p w14:paraId="501ECC86" w14:textId="56CEF7D8" w:rsidR="0024238E" w:rsidRPr="003740E2" w:rsidRDefault="003508BC" w:rsidP="00522143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proofErr w:type="gramStart"/>
      <w:r w:rsidR="0004491B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1D3448">
        <w:rPr>
          <w:rFonts w:eastAsia="Times New Roman" w:cstheme="minorHAnsi"/>
          <w:b/>
          <w:sz w:val="24"/>
          <w:szCs w:val="24"/>
          <w:u w:val="single"/>
          <w:lang w:eastAsia="sv-SE"/>
        </w:rPr>
        <w:t>2</w:t>
      </w:r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Sammanträdets</w:t>
      </w:r>
      <w:proofErr w:type="gramEnd"/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laglighet och </w:t>
      </w:r>
      <w:proofErr w:type="spellStart"/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beslutförhet</w:t>
      </w:r>
      <w:proofErr w:type="spellEnd"/>
    </w:p>
    <w:p w14:paraId="489910F6" w14:textId="77777777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332C96DE" w14:textId="4A869B97" w:rsidR="00B01A44" w:rsidRPr="00C42B41" w:rsidRDefault="00F72E9D" w:rsidP="007A071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cstheme="minorHAnsi"/>
          <w:sz w:val="24"/>
          <w:szCs w:val="24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7B04BF" w:rsidRPr="00C42B41">
        <w:rPr>
          <w:rFonts w:eastAsia="Times New Roman" w:cstheme="minorHAnsi"/>
          <w:b/>
          <w:sz w:val="24"/>
          <w:szCs w:val="24"/>
          <w:lang w:eastAsia="sv-SE"/>
        </w:rPr>
        <w:t>Beredning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1D3448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3B75D5" w:rsidRPr="00C42B41">
        <w:rPr>
          <w:rFonts w:cstheme="minorHAnsi"/>
          <w:sz w:val="24"/>
          <w:szCs w:val="24"/>
        </w:rPr>
        <w:t xml:space="preserve">Kallelse till kyrkofullmäktige skall utfärdas senast en vecka före sammanträdet (KO 8:5). </w:t>
      </w:r>
      <w:r w:rsidR="00B01A44" w:rsidRPr="00C42B41">
        <w:rPr>
          <w:rFonts w:cstheme="minorHAnsi"/>
          <w:sz w:val="24"/>
          <w:szCs w:val="24"/>
        </w:rPr>
        <w:t>Kallelsen har varit uppsatt på församlingens</w:t>
      </w:r>
      <w:r w:rsidR="00BE6862" w:rsidRPr="00C42B41">
        <w:rPr>
          <w:rFonts w:cstheme="minorHAnsi"/>
          <w:sz w:val="24"/>
          <w:szCs w:val="24"/>
        </w:rPr>
        <w:t xml:space="preserve"> anslagstavla från och med den </w:t>
      </w:r>
      <w:r w:rsidR="009868BC">
        <w:rPr>
          <w:rFonts w:cstheme="minorHAnsi"/>
          <w:sz w:val="24"/>
          <w:szCs w:val="24"/>
        </w:rPr>
        <w:t>13.5.2022</w:t>
      </w:r>
      <w:r w:rsidR="00B01A44" w:rsidRPr="00C42B41">
        <w:rPr>
          <w:rFonts w:cstheme="minorHAnsi"/>
          <w:sz w:val="24"/>
          <w:szCs w:val="24"/>
        </w:rPr>
        <w:t xml:space="preserve"> och samma dag tillställts samtliga kyrkofullmäktiges medlemmar tillsammans med föredragningslistan.  </w:t>
      </w:r>
      <w:r w:rsidR="003B75D5" w:rsidRPr="00C42B41">
        <w:rPr>
          <w:rFonts w:cstheme="minorHAnsi"/>
          <w:sz w:val="24"/>
          <w:szCs w:val="24"/>
        </w:rPr>
        <w:t>Kyrkofullmä</w:t>
      </w:r>
      <w:r w:rsidR="00DD0E39" w:rsidRPr="00C42B41">
        <w:rPr>
          <w:rFonts w:cstheme="minorHAnsi"/>
          <w:sz w:val="24"/>
          <w:szCs w:val="24"/>
        </w:rPr>
        <w:t>k</w:t>
      </w:r>
      <w:r w:rsidR="003B75D5" w:rsidRPr="00C42B41">
        <w:rPr>
          <w:rFonts w:cstheme="minorHAnsi"/>
          <w:sz w:val="24"/>
          <w:szCs w:val="24"/>
        </w:rPr>
        <w:t>tige består av 1</w:t>
      </w:r>
      <w:r w:rsidR="007A071E" w:rsidRPr="00C42B41">
        <w:rPr>
          <w:rFonts w:cstheme="minorHAnsi"/>
          <w:sz w:val="24"/>
          <w:szCs w:val="24"/>
        </w:rPr>
        <w:t>1</w:t>
      </w:r>
      <w:r w:rsidR="003B75D5" w:rsidRPr="00C42B41">
        <w:rPr>
          <w:rFonts w:cstheme="minorHAnsi"/>
          <w:sz w:val="24"/>
          <w:szCs w:val="24"/>
        </w:rPr>
        <w:t xml:space="preserve"> medlemmar. Kyrkofullmäktige är beslutfört när över hälften av medlemmarna är närvarande (KL 7:4)</w:t>
      </w:r>
    </w:p>
    <w:p w14:paraId="50A492E5" w14:textId="77777777" w:rsidR="007A071E" w:rsidRPr="00C42B41" w:rsidRDefault="007A071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54A449A3" w14:textId="38A2D245" w:rsidR="0024238E" w:rsidRPr="00C42B41" w:rsidRDefault="00F72E9D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3D18A3" w:rsidRPr="00C42B41">
        <w:rPr>
          <w:rFonts w:eastAsia="Times New Roman" w:cstheme="minorHAnsi"/>
          <w:b/>
          <w:sz w:val="24"/>
          <w:szCs w:val="24"/>
          <w:lang w:eastAsia="sv-SE"/>
        </w:rPr>
        <w:t>Beslutsf</w:t>
      </w:r>
      <w:r w:rsidR="0024238E" w:rsidRPr="00C42B41">
        <w:rPr>
          <w:rFonts w:eastAsia="Times New Roman" w:cstheme="minorHAnsi"/>
          <w:b/>
          <w:sz w:val="24"/>
          <w:szCs w:val="24"/>
          <w:lang w:eastAsia="sv-SE"/>
        </w:rPr>
        <w:t>ö</w:t>
      </w:r>
      <w:r w:rsidR="00251D05" w:rsidRPr="00C42B41">
        <w:rPr>
          <w:rFonts w:eastAsia="Times New Roman" w:cstheme="minorHAnsi"/>
          <w:b/>
          <w:sz w:val="24"/>
          <w:szCs w:val="24"/>
          <w:lang w:eastAsia="sv-SE"/>
        </w:rPr>
        <w:t>rslag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</w:p>
    <w:p w14:paraId="3DA9C204" w14:textId="4DBAEEFC" w:rsidR="005D1534" w:rsidRDefault="00B01A44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cstheme="minorHAnsi"/>
          <w:sz w:val="24"/>
          <w:szCs w:val="24"/>
        </w:rPr>
      </w:pPr>
      <w:r w:rsidRPr="00C42B41">
        <w:rPr>
          <w:rFonts w:cstheme="minorHAnsi"/>
          <w:sz w:val="24"/>
          <w:szCs w:val="24"/>
        </w:rPr>
        <w:t>Lagligheten konstateras samt förrättas namnupprop</w:t>
      </w:r>
      <w:r w:rsidR="003B75D5" w:rsidRPr="00C42B41">
        <w:rPr>
          <w:rFonts w:cstheme="minorHAnsi"/>
          <w:sz w:val="24"/>
          <w:szCs w:val="24"/>
        </w:rPr>
        <w:t xml:space="preserve"> för konstaterande av </w:t>
      </w:r>
      <w:proofErr w:type="spellStart"/>
      <w:r w:rsidR="003B75D5" w:rsidRPr="00C42B41">
        <w:rPr>
          <w:rFonts w:cstheme="minorHAnsi"/>
          <w:sz w:val="24"/>
          <w:szCs w:val="24"/>
        </w:rPr>
        <w:t>beslutsfördhet</w:t>
      </w:r>
      <w:proofErr w:type="spellEnd"/>
      <w:r w:rsidRPr="00C42B41">
        <w:rPr>
          <w:rFonts w:cstheme="minorHAnsi"/>
          <w:sz w:val="24"/>
          <w:szCs w:val="24"/>
        </w:rPr>
        <w:t>.</w:t>
      </w:r>
    </w:p>
    <w:p w14:paraId="176F1F4D" w14:textId="1D109A14" w:rsidR="000B7FEF" w:rsidRDefault="000B7FEF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cstheme="minorHAnsi"/>
          <w:sz w:val="24"/>
          <w:szCs w:val="24"/>
        </w:rPr>
      </w:pPr>
    </w:p>
    <w:p w14:paraId="20F3A139" w14:textId="2C59209F" w:rsidR="000B7FEF" w:rsidRDefault="000B7FEF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cstheme="minorHAnsi"/>
          <w:b/>
          <w:bCs/>
          <w:sz w:val="24"/>
          <w:szCs w:val="24"/>
        </w:rPr>
      </w:pPr>
      <w:r w:rsidRPr="000B7FEF">
        <w:rPr>
          <w:rFonts w:cstheme="minorHAnsi"/>
          <w:b/>
          <w:bCs/>
          <w:sz w:val="24"/>
          <w:szCs w:val="24"/>
        </w:rPr>
        <w:t xml:space="preserve">Beslut: </w:t>
      </w:r>
    </w:p>
    <w:p w14:paraId="49B98D00" w14:textId="23302F99" w:rsidR="000B7FEF" w:rsidRPr="000B7FEF" w:rsidRDefault="000B7FEF" w:rsidP="000B7FEF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</w:t>
      </w:r>
      <w:r>
        <w:rPr>
          <w:rFonts w:cstheme="minorHAnsi"/>
          <w:sz w:val="24"/>
          <w:szCs w:val="24"/>
        </w:rPr>
        <w:t>Enligt förslag.</w:t>
      </w:r>
    </w:p>
    <w:p w14:paraId="6762AC84" w14:textId="091C2F6E" w:rsidR="0024238E" w:rsidRPr="00C42B41" w:rsidRDefault="0024238E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F812CB4" w14:textId="77777777" w:rsidR="006021FE" w:rsidRDefault="00914035" w:rsidP="005C199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  <w:t xml:space="preserve">                          </w:t>
      </w:r>
    </w:p>
    <w:p w14:paraId="7F652080" w14:textId="43BDA4A5" w:rsidR="005C199B" w:rsidRPr="00C42B41" w:rsidRDefault="005C199B" w:rsidP="003740E2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r w:rsidR="00777EEE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1D3448">
        <w:rPr>
          <w:rFonts w:eastAsia="Times New Roman" w:cstheme="minorHAnsi"/>
          <w:b/>
          <w:sz w:val="24"/>
          <w:szCs w:val="24"/>
          <w:u w:val="single"/>
          <w:lang w:eastAsia="sv-SE"/>
        </w:rPr>
        <w:t>3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Val av protokolljusterare/rösträknare</w:t>
      </w:r>
    </w:p>
    <w:p w14:paraId="659CC0EA" w14:textId="77777777" w:rsidR="004959A1" w:rsidRPr="00C42B41" w:rsidRDefault="004959A1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9A1B8EF" w14:textId="66ADCAE7" w:rsidR="005C199B" w:rsidRDefault="00F72E9D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04491B" w:rsidRPr="0004491B">
        <w:rPr>
          <w:rFonts w:eastAsia="Times New Roman" w:cstheme="minorHAnsi"/>
          <w:sz w:val="24"/>
          <w:szCs w:val="24"/>
          <w:lang w:eastAsia="sv-SE"/>
        </w:rPr>
        <w:t>Kyrkofullmäktige utser två protokolljusterare för mötet</w:t>
      </w:r>
    </w:p>
    <w:p w14:paraId="35F81D43" w14:textId="6A2EA747" w:rsidR="000B7FEF" w:rsidRPr="000B7FEF" w:rsidRDefault="003740E2" w:rsidP="003740E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ab/>
        <w:t xml:space="preserve">  </w:t>
      </w:r>
      <w:r w:rsidR="000B7FEF" w:rsidRPr="000B7FEF">
        <w:rPr>
          <w:rFonts w:eastAsia="Times New Roman" w:cstheme="minorHAnsi"/>
          <w:b/>
          <w:bCs/>
          <w:sz w:val="24"/>
          <w:szCs w:val="24"/>
          <w:lang w:eastAsia="sv-SE"/>
        </w:rPr>
        <w:t>Beslut:</w:t>
      </w:r>
    </w:p>
    <w:p w14:paraId="22C0A95E" w14:textId="190CB4D7" w:rsidR="000B7FEF" w:rsidRPr="0004491B" w:rsidRDefault="000B7FEF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ab/>
      </w:r>
      <w:r w:rsidR="003740E2"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>Till protokolljusterare valdes</w:t>
      </w:r>
      <w:r w:rsidR="009868BC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607B82">
        <w:rPr>
          <w:rFonts w:eastAsia="Times New Roman" w:cstheme="minorHAnsi"/>
          <w:sz w:val="24"/>
          <w:szCs w:val="24"/>
          <w:lang w:eastAsia="sv-SE"/>
        </w:rPr>
        <w:t>Guy Österlund och Maria Wrede.</w:t>
      </w:r>
    </w:p>
    <w:p w14:paraId="25159E63" w14:textId="054FC958" w:rsidR="006324A6" w:rsidRDefault="00914035" w:rsidP="0004491B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496A0458" w14:textId="5D621A38" w:rsidR="00A16427" w:rsidRPr="00C42B41" w:rsidRDefault="00A16427" w:rsidP="00522143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§</w:t>
      </w:r>
      <w:r w:rsidR="008C605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="00777EEE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FA4C6B">
        <w:rPr>
          <w:rFonts w:eastAsia="Times New Roman" w:cstheme="minorHAnsi"/>
          <w:b/>
          <w:sz w:val="24"/>
          <w:szCs w:val="24"/>
          <w:u w:val="single"/>
          <w:lang w:eastAsia="sv-SE"/>
        </w:rPr>
        <w:t>4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Val av sekreterare för sammanträdet</w:t>
      </w:r>
    </w:p>
    <w:p w14:paraId="03358FA5" w14:textId="77777777" w:rsidR="00A16427" w:rsidRPr="00C42B41" w:rsidRDefault="00A16427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6F44F8FC" w14:textId="77777777" w:rsidR="003740E2" w:rsidRDefault="001D3448" w:rsidP="0004491B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="003740E2" w:rsidRPr="00C42B41">
        <w:rPr>
          <w:rFonts w:eastAsia="Times New Roman" w:cstheme="minorHAnsi"/>
          <w:b/>
          <w:sz w:val="24"/>
          <w:szCs w:val="24"/>
          <w:lang w:eastAsia="sv-SE"/>
        </w:rPr>
        <w:t>Beslutsförslag:</w:t>
      </w:r>
    </w:p>
    <w:p w14:paraId="469D9962" w14:textId="4566E682" w:rsidR="0004491B" w:rsidRPr="0004491B" w:rsidRDefault="003740E2" w:rsidP="0004491B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="0004491B">
        <w:rPr>
          <w:rFonts w:eastAsia="Times New Roman" w:cstheme="minorHAnsi"/>
          <w:sz w:val="24"/>
          <w:szCs w:val="24"/>
          <w:lang w:eastAsia="sv-SE"/>
        </w:rPr>
        <w:t>Kyrkofullmäktige utser en sekreterare för sammanträdet.</w:t>
      </w:r>
    </w:p>
    <w:p w14:paraId="7AF8FFCF" w14:textId="2A3285CA" w:rsidR="00A16427" w:rsidRDefault="00807833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4959A1" w:rsidRPr="00C42B41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3740E2">
        <w:rPr>
          <w:rFonts w:eastAsia="Times New Roman" w:cstheme="minorHAnsi"/>
          <w:sz w:val="24"/>
          <w:szCs w:val="24"/>
          <w:lang w:eastAsia="sv-SE"/>
        </w:rPr>
        <w:tab/>
      </w:r>
    </w:p>
    <w:p w14:paraId="051C2D93" w14:textId="77777777" w:rsidR="00083B98" w:rsidRDefault="003740E2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ab/>
      </w:r>
      <w:r w:rsidRPr="003740E2">
        <w:rPr>
          <w:rFonts w:eastAsia="Times New Roman" w:cstheme="minorHAnsi"/>
          <w:b/>
          <w:bCs/>
          <w:sz w:val="24"/>
          <w:szCs w:val="24"/>
          <w:lang w:eastAsia="sv-SE"/>
        </w:rPr>
        <w:t>Beslut:</w:t>
      </w:r>
      <w:r w:rsidR="00522143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</w:t>
      </w:r>
    </w:p>
    <w:p w14:paraId="5CB1EBDA" w14:textId="044CF30F" w:rsidR="003740E2" w:rsidRPr="00522143" w:rsidRDefault="00083B98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ab/>
      </w:r>
      <w:r>
        <w:rPr>
          <w:rFonts w:eastAsia="Times New Roman" w:cstheme="minorHAnsi"/>
          <w:sz w:val="24"/>
          <w:szCs w:val="24"/>
          <w:lang w:eastAsia="sv-SE"/>
        </w:rPr>
        <w:tab/>
      </w:r>
      <w:r w:rsidR="003740E2">
        <w:rPr>
          <w:rFonts w:eastAsia="Times New Roman" w:cstheme="minorHAnsi"/>
          <w:sz w:val="24"/>
          <w:szCs w:val="24"/>
          <w:lang w:eastAsia="sv-SE"/>
        </w:rPr>
        <w:t>Maria Malmberg valdes till sekreterare för sammanträdet.</w:t>
      </w:r>
    </w:p>
    <w:p w14:paraId="22148506" w14:textId="77777777" w:rsidR="00083B98" w:rsidRDefault="00273380" w:rsidP="00697D8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418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lastRenderedPageBreak/>
        <w:tab/>
      </w:r>
      <w:r w:rsidR="00A16427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ab/>
      </w:r>
    </w:p>
    <w:p w14:paraId="1C1157F7" w14:textId="17152AB8" w:rsidR="00F72E9D" w:rsidRPr="00C42B41" w:rsidRDefault="00A16427" w:rsidP="00697D8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418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ab/>
      </w:r>
      <w:r w:rsidR="004959A1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r w:rsidR="00914035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</w:p>
    <w:p w14:paraId="60685F9E" w14:textId="1794ACBD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r w:rsidR="00777EEE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906087">
        <w:rPr>
          <w:rFonts w:eastAsia="Times New Roman" w:cstheme="minorHAnsi"/>
          <w:b/>
          <w:sz w:val="24"/>
          <w:szCs w:val="24"/>
          <w:u w:val="single"/>
          <w:lang w:eastAsia="sv-SE"/>
        </w:rPr>
        <w:t>5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Godkännande av föredragningslistan</w:t>
      </w:r>
    </w:p>
    <w:p w14:paraId="1F2915C7" w14:textId="77777777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2B46C801" w14:textId="55738ECD" w:rsidR="003740E2" w:rsidRDefault="00F72E9D" w:rsidP="003740E2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  <w:t xml:space="preserve">                    </w:t>
      </w:r>
      <w:r w:rsidR="003740E2" w:rsidRPr="00C42B41">
        <w:rPr>
          <w:rFonts w:eastAsia="Times New Roman" w:cstheme="minorHAnsi"/>
          <w:b/>
          <w:sz w:val="24"/>
          <w:szCs w:val="24"/>
          <w:lang w:eastAsia="sv-SE"/>
        </w:rPr>
        <w:t>Beslutsförslag:</w:t>
      </w:r>
    </w:p>
    <w:p w14:paraId="447B52EE" w14:textId="6346B97C" w:rsidR="0024238E" w:rsidRPr="00C42B41" w:rsidRDefault="008142CD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sz w:val="24"/>
          <w:szCs w:val="24"/>
          <w:lang w:eastAsia="sv-SE"/>
        </w:rPr>
        <w:t>Kyrkofullmäktige godkänner föredragningslistan</w:t>
      </w:r>
      <w:r w:rsidR="0004491B">
        <w:rPr>
          <w:rFonts w:eastAsia="Times New Roman" w:cstheme="minorHAnsi"/>
          <w:sz w:val="24"/>
          <w:szCs w:val="24"/>
          <w:lang w:eastAsia="sv-SE"/>
        </w:rPr>
        <w:t>.</w:t>
      </w:r>
    </w:p>
    <w:p w14:paraId="2ED5C453" w14:textId="0D6B81F6" w:rsidR="004959A1" w:rsidRPr="00F11F81" w:rsidRDefault="00F72E9D" w:rsidP="005B24FD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4194E9A7" w14:textId="0396A13D" w:rsidR="004959A1" w:rsidRPr="00C42B41" w:rsidRDefault="00914035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sz w:val="24"/>
          <w:szCs w:val="24"/>
          <w:lang w:eastAsia="sv-SE"/>
        </w:rPr>
        <w:tab/>
      </w:r>
    </w:p>
    <w:p w14:paraId="08D48DAE" w14:textId="3107AE88" w:rsidR="0024238E" w:rsidRPr="00C42B41" w:rsidRDefault="0024238E" w:rsidP="00807833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§</w:t>
      </w:r>
      <w:r w:rsidR="00742D8B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="0004491B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="00906087">
        <w:rPr>
          <w:rFonts w:eastAsia="Times New Roman" w:cstheme="minorHAnsi"/>
          <w:b/>
          <w:sz w:val="24"/>
          <w:szCs w:val="24"/>
          <w:u w:val="single"/>
          <w:lang w:eastAsia="sv-SE"/>
        </w:rPr>
        <w:t>6</w:t>
      </w:r>
      <w:r w:rsidR="00742D8B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Bestämma</w:t>
      </w:r>
      <w:r w:rsidR="00DC001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nde av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tid och plats för </w:t>
      </w:r>
      <w:r w:rsidR="00F629AF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framläggande av 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protokoll</w:t>
      </w:r>
    </w:p>
    <w:p w14:paraId="300D8329" w14:textId="4D3A3067" w:rsidR="0010728D" w:rsidRDefault="00F72E9D" w:rsidP="00B12A2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4C5FC8C4" w14:textId="6C74E52D" w:rsidR="003740E2" w:rsidRDefault="003740E2" w:rsidP="00B12A2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  <w:t>Beslut:</w:t>
      </w:r>
    </w:p>
    <w:p w14:paraId="5B88E090" w14:textId="69FC418C" w:rsidR="003740E2" w:rsidRPr="003740E2" w:rsidRDefault="003740E2" w:rsidP="00B12A2C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Pr="003740E2">
        <w:rPr>
          <w:rFonts w:eastAsia="Times New Roman" w:cstheme="minorHAnsi"/>
          <w:bCs/>
          <w:sz w:val="24"/>
          <w:szCs w:val="24"/>
          <w:lang w:eastAsia="sv-SE"/>
        </w:rPr>
        <w:t>Protokollet framläggs</w:t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 den </w:t>
      </w:r>
      <w:r w:rsidR="005B24FD">
        <w:rPr>
          <w:rFonts w:eastAsia="Times New Roman" w:cstheme="minorHAnsi"/>
          <w:bCs/>
          <w:sz w:val="24"/>
          <w:szCs w:val="24"/>
          <w:lang w:eastAsia="sv-SE"/>
        </w:rPr>
        <w:t>3.6.2022</w:t>
      </w:r>
      <w:r w:rsidR="0019753C">
        <w:rPr>
          <w:rFonts w:eastAsia="Times New Roman" w:cstheme="minorHAnsi"/>
          <w:bCs/>
          <w:sz w:val="24"/>
          <w:szCs w:val="24"/>
          <w:lang w:eastAsia="sv-SE"/>
        </w:rPr>
        <w:t xml:space="preserve"> på församlingens officiella anslagstavla.</w:t>
      </w:r>
    </w:p>
    <w:p w14:paraId="116D82C8" w14:textId="77777777" w:rsidR="0010728D" w:rsidRPr="00C42B41" w:rsidRDefault="00914035" w:rsidP="0010728D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6962FD31" w14:textId="77777777" w:rsidR="00D6763C" w:rsidRDefault="00D6763C" w:rsidP="00906087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180C19A3" w14:textId="21DE1588" w:rsidR="00265C70" w:rsidRPr="00697D88" w:rsidRDefault="00906087" w:rsidP="0010728D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  <w:lang w:eastAsia="sv-SE"/>
        </w:rPr>
      </w:pPr>
      <w:r>
        <w:rPr>
          <w:rFonts w:cstheme="minorHAnsi"/>
          <w:b/>
          <w:sz w:val="24"/>
          <w:szCs w:val="24"/>
          <w:u w:val="single"/>
          <w:lang w:eastAsia="sv-SE"/>
        </w:rPr>
        <w:t xml:space="preserve">§ </w:t>
      </w:r>
      <w:proofErr w:type="gramStart"/>
      <w:r w:rsidR="0004491B">
        <w:rPr>
          <w:rFonts w:cstheme="minorHAnsi"/>
          <w:b/>
          <w:sz w:val="24"/>
          <w:szCs w:val="24"/>
          <w:u w:val="single"/>
          <w:lang w:eastAsia="sv-SE"/>
        </w:rPr>
        <w:t>1</w:t>
      </w:r>
      <w:r>
        <w:rPr>
          <w:rFonts w:cstheme="minorHAnsi"/>
          <w:b/>
          <w:sz w:val="24"/>
          <w:szCs w:val="24"/>
          <w:u w:val="single"/>
          <w:lang w:eastAsia="sv-SE"/>
        </w:rPr>
        <w:t>7</w:t>
      </w:r>
      <w:r w:rsidR="0010728D" w:rsidRPr="00C42B41">
        <w:rPr>
          <w:rFonts w:cstheme="minorHAnsi"/>
          <w:b/>
          <w:sz w:val="24"/>
          <w:szCs w:val="24"/>
          <w:u w:val="single"/>
          <w:lang w:eastAsia="sv-SE"/>
        </w:rPr>
        <w:t xml:space="preserve">  Brändö</w:t>
      </w:r>
      <w:proofErr w:type="gramEnd"/>
      <w:r w:rsidR="0010728D" w:rsidRPr="00C42B41">
        <w:rPr>
          <w:rFonts w:cstheme="minorHAnsi"/>
          <w:b/>
          <w:sz w:val="24"/>
          <w:szCs w:val="24"/>
          <w:u w:val="single"/>
          <w:lang w:eastAsia="sv-SE"/>
        </w:rPr>
        <w:t xml:space="preserve">-Kumlinge församlings </w:t>
      </w:r>
      <w:r w:rsidR="00D039DC">
        <w:rPr>
          <w:rFonts w:cstheme="minorHAnsi"/>
          <w:b/>
          <w:sz w:val="24"/>
          <w:szCs w:val="24"/>
          <w:u w:val="single"/>
          <w:lang w:eastAsia="sv-SE"/>
        </w:rPr>
        <w:t>verksamhets</w:t>
      </w:r>
      <w:r w:rsidR="0051144F">
        <w:rPr>
          <w:rFonts w:cstheme="minorHAnsi"/>
          <w:b/>
          <w:sz w:val="24"/>
          <w:szCs w:val="24"/>
          <w:u w:val="single"/>
          <w:lang w:eastAsia="sv-SE"/>
        </w:rPr>
        <w:t>berättelse</w:t>
      </w:r>
      <w:r w:rsidR="00D039DC">
        <w:rPr>
          <w:rFonts w:cstheme="minorHAnsi"/>
          <w:b/>
          <w:sz w:val="24"/>
          <w:szCs w:val="24"/>
          <w:u w:val="single"/>
          <w:lang w:eastAsia="sv-SE"/>
        </w:rPr>
        <w:t xml:space="preserve"> och b</w:t>
      </w:r>
      <w:r w:rsidR="0051144F">
        <w:rPr>
          <w:rFonts w:cstheme="minorHAnsi"/>
          <w:b/>
          <w:sz w:val="24"/>
          <w:szCs w:val="24"/>
          <w:u w:val="single"/>
          <w:lang w:eastAsia="sv-SE"/>
        </w:rPr>
        <w:t xml:space="preserve">okslut </w:t>
      </w:r>
      <w:r w:rsidR="00D039DC">
        <w:rPr>
          <w:rFonts w:cstheme="minorHAnsi"/>
          <w:b/>
          <w:sz w:val="24"/>
          <w:szCs w:val="24"/>
          <w:u w:val="single"/>
          <w:lang w:eastAsia="sv-SE"/>
        </w:rPr>
        <w:t>för 2022</w:t>
      </w:r>
    </w:p>
    <w:p w14:paraId="006270B7" w14:textId="521EA72E" w:rsidR="00D6763C" w:rsidRDefault="0004491B" w:rsidP="00742D8B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lang w:eastAsia="sv-SE"/>
        </w:rPr>
      </w:pPr>
      <w:r>
        <w:rPr>
          <w:rFonts w:cstheme="minorHAnsi"/>
          <w:b/>
          <w:sz w:val="24"/>
          <w:szCs w:val="24"/>
          <w:lang w:eastAsia="sv-SE"/>
        </w:rPr>
        <w:tab/>
      </w:r>
    </w:p>
    <w:p w14:paraId="7D008053" w14:textId="191C77C1" w:rsidR="0004491B" w:rsidRDefault="0004491B" w:rsidP="0004491B">
      <w:pPr>
        <w:pStyle w:val="Ingetavstnd"/>
        <w:shd w:val="clear" w:color="auto" w:fill="FFFFFF" w:themeFill="background1"/>
        <w:spacing w:before="120" w:after="120"/>
        <w:ind w:left="1304"/>
        <w:rPr>
          <w:rFonts w:cstheme="minorHAnsi"/>
          <w:sz w:val="24"/>
          <w:szCs w:val="24"/>
        </w:rPr>
      </w:pPr>
      <w:r w:rsidRPr="0004491B">
        <w:rPr>
          <w:rFonts w:cstheme="minorHAnsi"/>
          <w:b/>
          <w:sz w:val="24"/>
          <w:szCs w:val="24"/>
        </w:rPr>
        <w:t>Kyrkorådets förslag:</w:t>
      </w:r>
      <w:r>
        <w:rPr>
          <w:rFonts w:cstheme="minorHAnsi"/>
          <w:sz w:val="24"/>
          <w:szCs w:val="24"/>
        </w:rPr>
        <w:t xml:space="preserve"> </w:t>
      </w:r>
      <w:r w:rsidRPr="0004491B">
        <w:rPr>
          <w:rFonts w:cstheme="minorHAnsi"/>
          <w:sz w:val="24"/>
          <w:szCs w:val="24"/>
        </w:rPr>
        <w:t>Kyrkofullmäktige fastställ</w:t>
      </w:r>
      <w:r>
        <w:rPr>
          <w:rFonts w:cstheme="minorHAnsi"/>
          <w:sz w:val="24"/>
          <w:szCs w:val="24"/>
        </w:rPr>
        <w:t>er bokslut och verksamhetsberättelse. Se bilaga.</w:t>
      </w:r>
    </w:p>
    <w:p w14:paraId="742AE8AC" w14:textId="2D2D0C37" w:rsidR="0019753C" w:rsidRDefault="0019753C" w:rsidP="0004491B">
      <w:pPr>
        <w:pStyle w:val="Ingetavstnd"/>
        <w:shd w:val="clear" w:color="auto" w:fill="FFFFFF" w:themeFill="background1"/>
        <w:spacing w:before="120" w:after="120"/>
        <w:ind w:left="1304"/>
        <w:rPr>
          <w:rFonts w:cstheme="minorHAnsi"/>
          <w:sz w:val="24"/>
          <w:szCs w:val="24"/>
        </w:rPr>
      </w:pPr>
    </w:p>
    <w:p w14:paraId="0F14D145" w14:textId="77777777" w:rsidR="00E52EA6" w:rsidRDefault="0019753C" w:rsidP="0004491B">
      <w:pPr>
        <w:pStyle w:val="Ingetavstnd"/>
        <w:shd w:val="clear" w:color="auto" w:fill="FFFFFF" w:themeFill="background1"/>
        <w:spacing w:before="120" w:after="120"/>
        <w:ind w:left="1304"/>
        <w:rPr>
          <w:rFonts w:cstheme="minorHAnsi"/>
          <w:b/>
          <w:bCs/>
          <w:sz w:val="24"/>
          <w:szCs w:val="24"/>
        </w:rPr>
      </w:pPr>
      <w:r w:rsidRPr="0019753C">
        <w:rPr>
          <w:rFonts w:cstheme="minorHAnsi"/>
          <w:b/>
          <w:bCs/>
          <w:sz w:val="24"/>
          <w:szCs w:val="24"/>
        </w:rPr>
        <w:t>Beslut:</w:t>
      </w:r>
      <w:r w:rsidR="00E52EA6">
        <w:rPr>
          <w:rFonts w:cstheme="minorHAnsi"/>
          <w:b/>
          <w:bCs/>
          <w:sz w:val="24"/>
          <w:szCs w:val="24"/>
        </w:rPr>
        <w:t xml:space="preserve"> </w:t>
      </w:r>
    </w:p>
    <w:p w14:paraId="343A6C07" w14:textId="7BEB5B27" w:rsidR="0019753C" w:rsidRPr="00E52EA6" w:rsidRDefault="00E52EA6" w:rsidP="0004491B">
      <w:pPr>
        <w:pStyle w:val="Ingetavstnd"/>
        <w:shd w:val="clear" w:color="auto" w:fill="FFFFFF" w:themeFill="background1"/>
        <w:spacing w:before="120" w:after="120"/>
        <w:ind w:left="1304"/>
        <w:rPr>
          <w:rFonts w:cstheme="minorHAnsi"/>
          <w:sz w:val="24"/>
          <w:szCs w:val="24"/>
        </w:rPr>
      </w:pPr>
      <w:r w:rsidRPr="00E52EA6">
        <w:rPr>
          <w:rFonts w:cstheme="minorHAnsi"/>
          <w:sz w:val="24"/>
          <w:szCs w:val="24"/>
        </w:rPr>
        <w:t>Enligt förslag.</w:t>
      </w:r>
    </w:p>
    <w:p w14:paraId="046B97FB" w14:textId="2EB23CD2" w:rsidR="00217E20" w:rsidRDefault="00217E20" w:rsidP="00217E20">
      <w:pPr>
        <w:pStyle w:val="Ingetavstnd"/>
        <w:shd w:val="clear" w:color="auto" w:fill="FFFFFF" w:themeFill="background1"/>
        <w:spacing w:before="120" w:after="120"/>
        <w:rPr>
          <w:rFonts w:cstheme="minorHAnsi"/>
          <w:sz w:val="24"/>
          <w:szCs w:val="24"/>
        </w:rPr>
      </w:pPr>
    </w:p>
    <w:p w14:paraId="06D40674" w14:textId="26A5D404" w:rsidR="00217E20" w:rsidRDefault="00217E20" w:rsidP="00217E20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§ 18 Revisionsberättelse och beviljande av ansvarsfrihet för de redovisningsskyldiga</w:t>
      </w:r>
    </w:p>
    <w:p w14:paraId="312F0AC9" w14:textId="74BDA08D" w:rsidR="00217E20" w:rsidRDefault="00217E20" w:rsidP="00217E20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</w:rPr>
      </w:pPr>
    </w:p>
    <w:p w14:paraId="29C531C4" w14:textId="6817C0B9" w:rsidR="00217E20" w:rsidRDefault="00217E20" w:rsidP="00217E20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Revisionsberättelsen presenteras på mötet. De redovisningsskyldiga kan beviljas ansvarsfrihet.</w:t>
      </w:r>
    </w:p>
    <w:p w14:paraId="305EBE03" w14:textId="5CC38A27" w:rsidR="0019753C" w:rsidRDefault="0019753C" w:rsidP="00217E20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b/>
          <w:bCs/>
          <w:sz w:val="24"/>
          <w:szCs w:val="24"/>
        </w:rPr>
      </w:pPr>
      <w:r w:rsidRPr="0019753C">
        <w:rPr>
          <w:rFonts w:cstheme="minorHAnsi"/>
          <w:b/>
          <w:bCs/>
          <w:sz w:val="24"/>
          <w:szCs w:val="24"/>
        </w:rPr>
        <w:t xml:space="preserve">Beslut: </w:t>
      </w:r>
    </w:p>
    <w:p w14:paraId="0F7B1703" w14:textId="031C9101" w:rsidR="0019753C" w:rsidRDefault="0019753C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  <w:r w:rsidRPr="0019753C">
        <w:rPr>
          <w:rFonts w:cstheme="minorHAnsi"/>
          <w:sz w:val="24"/>
          <w:szCs w:val="24"/>
        </w:rPr>
        <w:t>De redovisningsskyldiga beviljas ansvarsfrihet</w:t>
      </w:r>
    </w:p>
    <w:p w14:paraId="79F39885" w14:textId="112F1943" w:rsidR="000A3351" w:rsidRDefault="000A3351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</w:p>
    <w:p w14:paraId="56E8DBF5" w14:textId="3E4B1DD2" w:rsidR="000A3351" w:rsidRDefault="000A3351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</w:p>
    <w:p w14:paraId="62C3D6A1" w14:textId="0E0DDA6C" w:rsidR="000A3351" w:rsidRDefault="000A3351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</w:p>
    <w:p w14:paraId="44812558" w14:textId="77777777" w:rsidR="000A3351" w:rsidRDefault="000A3351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</w:p>
    <w:p w14:paraId="03CC53B9" w14:textId="77777777" w:rsidR="00E52EA6" w:rsidRPr="005B24FD" w:rsidRDefault="00E52EA6" w:rsidP="005B24FD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</w:rPr>
      </w:pPr>
    </w:p>
    <w:p w14:paraId="784A30D0" w14:textId="5CE46B06" w:rsidR="006021FE" w:rsidRPr="0004491B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  <w:lang w:eastAsia="sv-SE"/>
        </w:rPr>
      </w:pPr>
      <w:r w:rsidRPr="0004491B">
        <w:rPr>
          <w:b/>
          <w:sz w:val="24"/>
          <w:szCs w:val="24"/>
          <w:u w:val="single"/>
        </w:rPr>
        <w:lastRenderedPageBreak/>
        <w:t xml:space="preserve">§ </w:t>
      </w:r>
      <w:r w:rsidR="0004491B" w:rsidRPr="0004491B">
        <w:rPr>
          <w:b/>
          <w:sz w:val="24"/>
          <w:szCs w:val="24"/>
          <w:u w:val="single"/>
        </w:rPr>
        <w:t>1</w:t>
      </w:r>
      <w:r w:rsidR="00217E20">
        <w:rPr>
          <w:b/>
          <w:sz w:val="24"/>
          <w:szCs w:val="24"/>
          <w:u w:val="single"/>
        </w:rPr>
        <w:t>9</w:t>
      </w:r>
      <w:r w:rsidRPr="0004491B">
        <w:rPr>
          <w:b/>
          <w:sz w:val="24"/>
          <w:szCs w:val="24"/>
          <w:u w:val="single"/>
        </w:rPr>
        <w:t xml:space="preserve"> </w:t>
      </w:r>
      <w:r w:rsidR="0004491B" w:rsidRPr="0004491B">
        <w:rPr>
          <w:rFonts w:cstheme="minorHAnsi"/>
          <w:b/>
          <w:sz w:val="24"/>
          <w:szCs w:val="24"/>
          <w:u w:val="single"/>
          <w:lang w:eastAsia="sv-SE"/>
        </w:rPr>
        <w:t>Valnämnd för församlingsvalet 2022</w:t>
      </w:r>
    </w:p>
    <w:p w14:paraId="6FB6975E" w14:textId="0B39E799" w:rsidR="0004491B" w:rsidRDefault="0004491B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</w:p>
    <w:p w14:paraId="70A3E5FE" w14:textId="07296990" w:rsidR="00FA4C6B" w:rsidRDefault="0004491B" w:rsidP="0004491B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  <w:lang w:eastAsia="sv-SE"/>
        </w:rPr>
      </w:pPr>
      <w:r w:rsidRPr="00EB12D2">
        <w:rPr>
          <w:rFonts w:cstheme="minorHAnsi"/>
          <w:sz w:val="24"/>
          <w:szCs w:val="24"/>
          <w:lang w:eastAsia="sv-SE"/>
        </w:rPr>
        <w:t xml:space="preserve">Kyrkofullmäktige utser för </w:t>
      </w:r>
      <w:proofErr w:type="spellStart"/>
      <w:r w:rsidRPr="00EB12D2">
        <w:rPr>
          <w:rFonts w:cstheme="minorHAnsi"/>
          <w:sz w:val="24"/>
          <w:szCs w:val="24"/>
          <w:lang w:eastAsia="sv-SE"/>
        </w:rPr>
        <w:t>fösamlingsvalet</w:t>
      </w:r>
      <w:proofErr w:type="spellEnd"/>
      <w:r w:rsidRPr="00EB12D2">
        <w:rPr>
          <w:rFonts w:cstheme="minorHAnsi"/>
          <w:sz w:val="24"/>
          <w:szCs w:val="24"/>
          <w:lang w:eastAsia="sv-SE"/>
        </w:rPr>
        <w:t xml:space="preserve"> 2022 en valnämnd bestående av ordförande och fyra medlemmar samt sup</w:t>
      </w:r>
      <w:r w:rsidR="0019753C">
        <w:rPr>
          <w:rFonts w:cstheme="minorHAnsi"/>
          <w:sz w:val="24"/>
          <w:szCs w:val="24"/>
          <w:lang w:eastAsia="sv-SE"/>
        </w:rPr>
        <w:t>p</w:t>
      </w:r>
      <w:r w:rsidRPr="00EB12D2">
        <w:rPr>
          <w:rFonts w:cstheme="minorHAnsi"/>
          <w:sz w:val="24"/>
          <w:szCs w:val="24"/>
          <w:lang w:eastAsia="sv-SE"/>
        </w:rPr>
        <w:t>leanter för dessa. Sammanlagt behöver 10 personer utses.</w:t>
      </w:r>
    </w:p>
    <w:p w14:paraId="6FF3D5EB" w14:textId="78628D9D" w:rsidR="0019753C" w:rsidRDefault="0019753C" w:rsidP="0004491B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  <w:lang w:eastAsia="sv-SE"/>
        </w:rPr>
      </w:pPr>
    </w:p>
    <w:p w14:paraId="77DFAC01" w14:textId="0221EFFC" w:rsidR="0019753C" w:rsidRPr="007C0DE7" w:rsidRDefault="0019753C" w:rsidP="0004491B">
      <w:pPr>
        <w:pStyle w:val="Ingetavstnd"/>
        <w:shd w:val="clear" w:color="auto" w:fill="FFFFFF" w:themeFill="background1"/>
        <w:spacing w:before="120" w:after="120"/>
        <w:ind w:left="1300"/>
        <w:rPr>
          <w:rFonts w:cstheme="minorHAnsi"/>
          <w:sz w:val="24"/>
          <w:szCs w:val="24"/>
          <w:lang w:eastAsia="sv-SE"/>
        </w:rPr>
      </w:pPr>
      <w:r w:rsidRPr="0019753C">
        <w:rPr>
          <w:rFonts w:cstheme="minorHAnsi"/>
          <w:b/>
          <w:bCs/>
          <w:sz w:val="24"/>
          <w:szCs w:val="24"/>
          <w:lang w:eastAsia="sv-SE"/>
        </w:rPr>
        <w:t>Beslut:</w:t>
      </w:r>
      <w:r w:rsidR="007C0DE7">
        <w:rPr>
          <w:rFonts w:cstheme="minorHAnsi"/>
          <w:b/>
          <w:bCs/>
          <w:sz w:val="24"/>
          <w:szCs w:val="24"/>
          <w:lang w:eastAsia="sv-SE"/>
        </w:rPr>
        <w:t xml:space="preserve"> </w:t>
      </w:r>
      <w:r w:rsidR="007C0DE7">
        <w:rPr>
          <w:rFonts w:cstheme="minorHAnsi"/>
          <w:sz w:val="24"/>
          <w:szCs w:val="24"/>
          <w:lang w:eastAsia="sv-SE"/>
        </w:rPr>
        <w:t>Till ordförande i valnämnden valdes Maria Malmberg och som ordinarie medlemmar valdes Kaj Törnroos, Annika Fredriksen, Jeanette Holmberg</w:t>
      </w:r>
      <w:r w:rsidR="00C2539C">
        <w:rPr>
          <w:rFonts w:cstheme="minorHAnsi"/>
          <w:sz w:val="24"/>
          <w:szCs w:val="24"/>
          <w:lang w:eastAsia="sv-SE"/>
        </w:rPr>
        <w:t xml:space="preserve"> och</w:t>
      </w:r>
      <w:r w:rsidR="00154CD4">
        <w:rPr>
          <w:rFonts w:cstheme="minorHAnsi"/>
          <w:sz w:val="24"/>
          <w:szCs w:val="24"/>
          <w:lang w:eastAsia="sv-SE"/>
        </w:rPr>
        <w:t xml:space="preserve"> </w:t>
      </w:r>
      <w:r w:rsidR="00FE3AD2">
        <w:rPr>
          <w:rFonts w:cstheme="minorHAnsi"/>
          <w:sz w:val="24"/>
          <w:szCs w:val="24"/>
          <w:lang w:eastAsia="sv-SE"/>
        </w:rPr>
        <w:t xml:space="preserve">Jan Malmberg </w:t>
      </w:r>
      <w:r w:rsidR="00C2539C">
        <w:rPr>
          <w:rFonts w:cstheme="minorHAnsi"/>
          <w:sz w:val="24"/>
          <w:szCs w:val="24"/>
          <w:lang w:eastAsia="sv-SE"/>
        </w:rPr>
        <w:t xml:space="preserve">och </w:t>
      </w:r>
      <w:r w:rsidR="00154CD4">
        <w:rPr>
          <w:rFonts w:cstheme="minorHAnsi"/>
          <w:sz w:val="24"/>
          <w:szCs w:val="24"/>
          <w:lang w:eastAsia="sv-SE"/>
        </w:rPr>
        <w:t xml:space="preserve">till valdes </w:t>
      </w:r>
      <w:r w:rsidR="00FE3AD2">
        <w:rPr>
          <w:rFonts w:cstheme="minorHAnsi"/>
          <w:sz w:val="24"/>
          <w:szCs w:val="24"/>
          <w:lang w:eastAsia="sv-SE"/>
        </w:rPr>
        <w:t xml:space="preserve">suppleanter Jan </w:t>
      </w:r>
      <w:proofErr w:type="gramStart"/>
      <w:r w:rsidR="00FE3AD2">
        <w:rPr>
          <w:rFonts w:cstheme="minorHAnsi"/>
          <w:sz w:val="24"/>
          <w:szCs w:val="24"/>
          <w:lang w:eastAsia="sv-SE"/>
        </w:rPr>
        <w:t xml:space="preserve">Strandberg, </w:t>
      </w:r>
      <w:r w:rsidR="0041494A">
        <w:rPr>
          <w:rFonts w:cstheme="minorHAnsi"/>
          <w:sz w:val="24"/>
          <w:szCs w:val="24"/>
          <w:lang w:eastAsia="sv-SE"/>
        </w:rPr>
        <w:t xml:space="preserve"> </w:t>
      </w:r>
      <w:r w:rsidR="008760DD">
        <w:rPr>
          <w:rFonts w:cstheme="minorHAnsi"/>
          <w:sz w:val="24"/>
          <w:szCs w:val="24"/>
          <w:lang w:eastAsia="sv-SE"/>
        </w:rPr>
        <w:t>Matilda</w:t>
      </w:r>
      <w:proofErr w:type="gramEnd"/>
      <w:r w:rsidR="00EA51EE">
        <w:rPr>
          <w:rFonts w:cstheme="minorHAnsi"/>
          <w:sz w:val="24"/>
          <w:szCs w:val="24"/>
          <w:lang w:eastAsia="sv-SE"/>
        </w:rPr>
        <w:t xml:space="preserve"> Öström, Su</w:t>
      </w:r>
      <w:r w:rsidR="008D1622">
        <w:rPr>
          <w:rFonts w:cstheme="minorHAnsi"/>
          <w:sz w:val="24"/>
          <w:szCs w:val="24"/>
          <w:lang w:eastAsia="sv-SE"/>
        </w:rPr>
        <w:t xml:space="preserve">sanne Sandberg, </w:t>
      </w:r>
      <w:r w:rsidR="00C2539C">
        <w:rPr>
          <w:rFonts w:cstheme="minorHAnsi"/>
          <w:sz w:val="24"/>
          <w:szCs w:val="24"/>
          <w:lang w:eastAsia="sv-SE"/>
        </w:rPr>
        <w:t xml:space="preserve"> Alice Persson och </w:t>
      </w:r>
      <w:r w:rsidR="008D1622">
        <w:rPr>
          <w:rFonts w:cstheme="minorHAnsi"/>
          <w:sz w:val="24"/>
          <w:szCs w:val="24"/>
          <w:lang w:eastAsia="sv-SE"/>
        </w:rPr>
        <w:t xml:space="preserve">Heikki </w:t>
      </w:r>
      <w:proofErr w:type="spellStart"/>
      <w:r w:rsidR="008D1622">
        <w:rPr>
          <w:rFonts w:cstheme="minorHAnsi"/>
          <w:sz w:val="24"/>
          <w:szCs w:val="24"/>
          <w:lang w:eastAsia="sv-SE"/>
        </w:rPr>
        <w:t>Turakka</w:t>
      </w:r>
      <w:proofErr w:type="spellEnd"/>
      <w:r w:rsidR="00C2539C">
        <w:rPr>
          <w:rFonts w:cstheme="minorHAnsi"/>
          <w:sz w:val="24"/>
          <w:szCs w:val="24"/>
          <w:lang w:eastAsia="sv-SE"/>
        </w:rPr>
        <w:t>.</w:t>
      </w:r>
    </w:p>
    <w:p w14:paraId="10025750" w14:textId="44DC4ACA" w:rsidR="00906087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</w:p>
    <w:p w14:paraId="522E0019" w14:textId="3E9C2F52" w:rsidR="00906087" w:rsidRPr="00B12A2C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  <w:lang w:eastAsia="sv-SE"/>
        </w:rPr>
      </w:pPr>
      <w:r w:rsidRPr="00B12A2C">
        <w:rPr>
          <w:rFonts w:cstheme="minorHAnsi"/>
          <w:b/>
          <w:sz w:val="24"/>
          <w:szCs w:val="24"/>
          <w:u w:val="single"/>
          <w:lang w:eastAsia="sv-SE"/>
        </w:rPr>
        <w:t xml:space="preserve">§ </w:t>
      </w:r>
      <w:r w:rsidR="00217E20" w:rsidRPr="00B12A2C">
        <w:rPr>
          <w:rFonts w:cstheme="minorHAnsi"/>
          <w:b/>
          <w:sz w:val="24"/>
          <w:szCs w:val="24"/>
          <w:u w:val="single"/>
          <w:lang w:eastAsia="sv-SE"/>
        </w:rPr>
        <w:t>20</w:t>
      </w:r>
      <w:r w:rsidRPr="00B12A2C">
        <w:rPr>
          <w:rFonts w:cstheme="minorHAnsi"/>
          <w:b/>
          <w:sz w:val="24"/>
          <w:szCs w:val="24"/>
          <w:u w:val="single"/>
          <w:lang w:eastAsia="sv-SE"/>
        </w:rPr>
        <w:t xml:space="preserve"> </w:t>
      </w:r>
      <w:proofErr w:type="spellStart"/>
      <w:r w:rsidRPr="00B12A2C">
        <w:rPr>
          <w:rFonts w:cstheme="minorHAnsi"/>
          <w:b/>
          <w:sz w:val="24"/>
          <w:szCs w:val="24"/>
          <w:u w:val="single"/>
          <w:lang w:eastAsia="sv-SE"/>
        </w:rPr>
        <w:t>Besvärsanvisning</w:t>
      </w:r>
      <w:proofErr w:type="spellEnd"/>
    </w:p>
    <w:p w14:paraId="5B61875C" w14:textId="7ADE6FD4" w:rsidR="00FA4C6B" w:rsidRPr="00B12A2C" w:rsidRDefault="00697D88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lang w:eastAsia="sv-SE"/>
        </w:rPr>
      </w:pPr>
      <w:r w:rsidRPr="00B12A2C">
        <w:rPr>
          <w:rFonts w:cstheme="minorHAnsi"/>
          <w:b/>
          <w:sz w:val="24"/>
          <w:szCs w:val="24"/>
          <w:u w:val="single"/>
          <w:lang w:eastAsia="sv-SE"/>
        </w:rPr>
        <w:softHyphen/>
      </w:r>
      <w:r w:rsidRPr="00B12A2C">
        <w:rPr>
          <w:rFonts w:cstheme="minorHAnsi"/>
          <w:b/>
          <w:sz w:val="24"/>
          <w:szCs w:val="24"/>
          <w:lang w:eastAsia="sv-SE"/>
        </w:rPr>
        <w:tab/>
      </w:r>
      <w:r w:rsidRPr="00B12A2C">
        <w:rPr>
          <w:rFonts w:cstheme="minorHAnsi"/>
          <w:sz w:val="24"/>
          <w:szCs w:val="24"/>
          <w:lang w:eastAsia="sv-SE"/>
        </w:rPr>
        <w:t>Bifogas protokollet</w:t>
      </w:r>
      <w:r w:rsidR="001C7C0E">
        <w:rPr>
          <w:rFonts w:cstheme="minorHAnsi"/>
          <w:sz w:val="24"/>
          <w:szCs w:val="24"/>
          <w:lang w:eastAsia="sv-SE"/>
        </w:rPr>
        <w:t>.</w:t>
      </w:r>
      <w:r w:rsidR="00522143">
        <w:rPr>
          <w:rFonts w:cstheme="minorHAnsi"/>
          <w:sz w:val="24"/>
          <w:szCs w:val="24"/>
          <w:lang w:eastAsia="sv-SE"/>
        </w:rPr>
        <w:t xml:space="preserve"> </w:t>
      </w:r>
    </w:p>
    <w:p w14:paraId="7570E51D" w14:textId="77777777" w:rsidR="00906087" w:rsidRPr="00B12A2C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  <w:lang w:eastAsia="sv-SE"/>
        </w:rPr>
      </w:pPr>
    </w:p>
    <w:p w14:paraId="5E779A73" w14:textId="6D567856" w:rsidR="0010728D" w:rsidRPr="00B12A2C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color w:val="000000" w:themeColor="text1"/>
          <w:sz w:val="24"/>
          <w:szCs w:val="24"/>
          <w:u w:val="single"/>
          <w:lang w:eastAsia="sv-SE"/>
        </w:rPr>
      </w:pPr>
      <w:r w:rsidRPr="00B12A2C">
        <w:rPr>
          <w:rFonts w:cstheme="minorHAnsi"/>
          <w:b/>
          <w:sz w:val="24"/>
          <w:szCs w:val="24"/>
          <w:u w:val="single"/>
          <w:lang w:eastAsia="sv-SE"/>
        </w:rPr>
        <w:t>§</w:t>
      </w:r>
      <w:r w:rsidR="0010728D" w:rsidRPr="00B12A2C">
        <w:rPr>
          <w:rFonts w:cstheme="minorHAnsi"/>
          <w:b/>
          <w:sz w:val="24"/>
          <w:szCs w:val="24"/>
          <w:u w:val="single"/>
          <w:lang w:eastAsia="sv-SE"/>
        </w:rPr>
        <w:t xml:space="preserve"> </w:t>
      </w:r>
      <w:r w:rsidR="00217E20" w:rsidRPr="00B12A2C">
        <w:rPr>
          <w:rFonts w:cstheme="minorHAnsi"/>
          <w:b/>
          <w:sz w:val="24"/>
          <w:szCs w:val="24"/>
          <w:u w:val="single"/>
          <w:lang w:eastAsia="sv-SE"/>
        </w:rPr>
        <w:t>21</w:t>
      </w:r>
      <w:r w:rsidR="0010728D" w:rsidRPr="00B12A2C">
        <w:rPr>
          <w:rFonts w:cstheme="minorHAnsi"/>
          <w:b/>
          <w:sz w:val="24"/>
          <w:szCs w:val="24"/>
          <w:u w:val="single"/>
          <w:lang w:eastAsia="sv-SE"/>
        </w:rPr>
        <w:t xml:space="preserve"> Sammanträdets avslutande </w:t>
      </w:r>
    </w:p>
    <w:p w14:paraId="073EB07E" w14:textId="485F2A23" w:rsidR="0010728D" w:rsidRDefault="00697D88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B12A2C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B12A2C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05E06C8A" w14:textId="5CC8A27E" w:rsidR="00C2539C" w:rsidRPr="00290711" w:rsidRDefault="0029071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Cs/>
          <w:sz w:val="24"/>
          <w:szCs w:val="24"/>
          <w:lang w:eastAsia="sv-SE"/>
        </w:rPr>
        <w:t xml:space="preserve">Mötet avslutades </w:t>
      </w:r>
      <w:proofErr w:type="spellStart"/>
      <w:r>
        <w:rPr>
          <w:rFonts w:eastAsia="Times New Roman" w:cstheme="minorHAnsi"/>
          <w:bCs/>
          <w:sz w:val="24"/>
          <w:szCs w:val="24"/>
          <w:lang w:eastAsia="sv-SE"/>
        </w:rPr>
        <w:t>kl</w:t>
      </w:r>
      <w:proofErr w:type="spellEnd"/>
      <w:r>
        <w:rPr>
          <w:rFonts w:eastAsia="Times New Roman" w:cstheme="minorHAnsi"/>
          <w:bCs/>
          <w:sz w:val="24"/>
          <w:szCs w:val="24"/>
          <w:lang w:eastAsia="sv-SE"/>
        </w:rPr>
        <w:t xml:space="preserve"> 17.45.</w:t>
      </w:r>
    </w:p>
    <w:p w14:paraId="0D210DF4" w14:textId="372C97F2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4CDE785" w14:textId="2A37B388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5EF368F" w14:textId="350CD0BC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7B08C65" w14:textId="5B06DF33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1AD7F92" w14:textId="6803C7EC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419984D" w14:textId="14F4AD93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9B38D96" w14:textId="484B7B46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2C506B9" w14:textId="2B9F95F7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448E565" w14:textId="1B95242B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3993C3E" w14:textId="68A90052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67E35E9" w14:textId="22E7099B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468509C" w14:textId="00E92739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B92722D" w14:textId="39E9D68F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5AD9057D" w14:textId="52B47409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6FD45F20" w14:textId="41523102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92EE03D" w14:textId="665D34B6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0BC1EEF" w14:textId="6BFB711E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82F71E1" w14:textId="3F308075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2BCD96D" w14:textId="61EE0B07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42A02FC" w14:textId="5AC11F30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DD663A2" w14:textId="77777777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9838429" w14:textId="6571D5FF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5B2B8990" w14:textId="30494D74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72D2373" w14:textId="69B5B11E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A58AA88" w14:textId="36930D0E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268B06C" w14:textId="4544ED03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0455466" w14:textId="7EC38B64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692E843" w14:textId="604AA686" w:rsidR="000A3351" w:rsidRPr="00567632" w:rsidRDefault="000A3351" w:rsidP="000A3351">
      <w:pPr>
        <w:keepNext/>
        <w:spacing w:before="240" w:after="60" w:line="240" w:lineRule="auto"/>
        <w:ind w:left="5040" w:hanging="5040"/>
        <w:outlineLvl w:val="0"/>
        <w:rPr>
          <w:rFonts w:eastAsia="Times New Roman" w:cstheme="minorHAnsi"/>
          <w:b/>
          <w:lang w:eastAsia="fi-FI"/>
        </w:rPr>
      </w:pPr>
      <w:r w:rsidRPr="00567632">
        <w:rPr>
          <w:rFonts w:eastAsia="Times New Roman" w:cstheme="minorHAnsi"/>
          <w:b/>
          <w:bCs/>
          <w:kern w:val="32"/>
          <w:lang w:eastAsia="fi-FI"/>
        </w:rPr>
        <w:t>ANVISNING OM RÄTTELSEYRKANDE OCH BESVÄRSANVISNING</w:t>
      </w:r>
      <w:r w:rsidRPr="00567632">
        <w:rPr>
          <w:rFonts w:eastAsia="Times New Roman" w:cstheme="minorHAnsi"/>
          <w:b/>
          <w:bCs/>
          <w:kern w:val="32"/>
          <w:lang w:eastAsia="fi-FI"/>
        </w:rPr>
        <w:tab/>
        <w:t xml:space="preserve">KFMGE </w:t>
      </w:r>
      <w:r>
        <w:rPr>
          <w:rFonts w:eastAsia="Times New Roman" w:cstheme="minorHAnsi"/>
          <w:b/>
          <w:bCs/>
          <w:kern w:val="32"/>
          <w:lang w:eastAsia="fi-FI"/>
        </w:rPr>
        <w:t>25</w:t>
      </w:r>
      <w:r>
        <w:rPr>
          <w:rFonts w:eastAsia="Times New Roman" w:cstheme="minorHAnsi"/>
          <w:b/>
          <w:bCs/>
          <w:kern w:val="32"/>
          <w:lang w:eastAsia="fi-FI"/>
        </w:rPr>
        <w:t>.05.202</w:t>
      </w:r>
      <w:r>
        <w:rPr>
          <w:rFonts w:eastAsia="Times New Roman" w:cstheme="minorHAnsi"/>
          <w:b/>
          <w:bCs/>
          <w:kern w:val="32"/>
          <w:lang w:eastAsia="fi-FI"/>
        </w:rPr>
        <w:t>2</w:t>
      </w:r>
      <w:r w:rsidRPr="00567632">
        <w:rPr>
          <w:rFonts w:eastAsia="Times New Roman" w:cstheme="minorHAnsi"/>
          <w:b/>
          <w:bCs/>
          <w:kern w:val="32"/>
          <w:lang w:eastAsia="fi-FI"/>
        </w:rPr>
        <w:t xml:space="preserve">, </w:t>
      </w:r>
      <w:r>
        <w:rPr>
          <w:rFonts w:eastAsia="Times New Roman" w:cstheme="minorHAnsi"/>
          <w:b/>
          <w:bCs/>
          <w:kern w:val="32"/>
          <w:lang w:eastAsia="fi-FI"/>
        </w:rPr>
        <w:t xml:space="preserve">§§ </w:t>
      </w:r>
      <w:proofErr w:type="gramStart"/>
      <w:r>
        <w:rPr>
          <w:rFonts w:eastAsia="Times New Roman" w:cstheme="minorHAnsi"/>
          <w:b/>
          <w:bCs/>
          <w:kern w:val="32"/>
          <w:lang w:eastAsia="fi-FI"/>
        </w:rPr>
        <w:t>1</w:t>
      </w:r>
      <w:r>
        <w:rPr>
          <w:rFonts w:eastAsia="Times New Roman" w:cstheme="minorHAnsi"/>
          <w:b/>
          <w:bCs/>
          <w:kern w:val="32"/>
          <w:lang w:eastAsia="fi-FI"/>
        </w:rPr>
        <w:t>1</w:t>
      </w:r>
      <w:r>
        <w:rPr>
          <w:rFonts w:eastAsia="Times New Roman" w:cstheme="minorHAnsi"/>
          <w:b/>
          <w:bCs/>
          <w:kern w:val="32"/>
          <w:lang w:eastAsia="fi-FI"/>
        </w:rPr>
        <w:t>-2</w:t>
      </w:r>
      <w:r>
        <w:rPr>
          <w:rFonts w:eastAsia="Times New Roman" w:cstheme="minorHAnsi"/>
          <w:b/>
          <w:bCs/>
          <w:kern w:val="32"/>
          <w:lang w:eastAsia="fi-FI"/>
        </w:rPr>
        <w:t>1</w:t>
      </w:r>
      <w:proofErr w:type="gramEnd"/>
      <w:r w:rsidRPr="00567632">
        <w:rPr>
          <w:rFonts w:eastAsia="Times New Roman" w:cstheme="minorHAnsi"/>
          <w:b/>
          <w:bCs/>
          <w:kern w:val="32"/>
          <w:lang w:eastAsia="fi-FI"/>
        </w:rPr>
        <w:t xml:space="preserve"> </w:t>
      </w:r>
    </w:p>
    <w:p w14:paraId="3CE532B3" w14:textId="77777777" w:rsidR="000A3351" w:rsidRPr="00567632" w:rsidRDefault="000A3351" w:rsidP="000A3351">
      <w:pPr>
        <w:keepNext/>
        <w:tabs>
          <w:tab w:val="left" w:pos="5220"/>
          <w:tab w:val="left" w:pos="7200"/>
          <w:tab w:val="left" w:pos="84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  <w:lang w:eastAsia="fi-FI"/>
        </w:rPr>
      </w:pPr>
      <w:r w:rsidRPr="00567632">
        <w:rPr>
          <w:rFonts w:ascii="Arial" w:eastAsia="Times New Roman" w:hAnsi="Arial" w:cs="Arial"/>
          <w:b/>
          <w:bCs/>
          <w:sz w:val="16"/>
          <w:szCs w:val="16"/>
          <w:lang w:eastAsia="fi-FI"/>
        </w:rPr>
        <w:t>BESVÄRSFÖRBUD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8152"/>
      </w:tblGrid>
      <w:tr w:rsidR="000A3351" w:rsidRPr="00567632" w14:paraId="4F55533D" w14:textId="77777777" w:rsidTr="007C357C">
        <w:tc>
          <w:tcPr>
            <w:tcW w:w="1440" w:type="dxa"/>
            <w:tcBorders>
              <w:bottom w:val="nil"/>
            </w:tcBorders>
          </w:tcPr>
          <w:p w14:paraId="3FD6C72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Grunderna för</w:t>
            </w:r>
          </w:p>
          <w:p w14:paraId="2DA22F7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förbud</w:t>
            </w:r>
          </w:p>
        </w:tc>
        <w:tc>
          <w:tcPr>
            <w:tcW w:w="8551" w:type="dxa"/>
            <w:tcBorders>
              <w:right w:val="nil"/>
            </w:tcBorders>
          </w:tcPr>
          <w:p w14:paraId="42044A24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beslut får ändring enligt 24 kap. 5 § kyrkolagen inte sökas genom kyrkobesvär och ansökningsförfarande enligt lagen om offentlig upphandling inte inledas enligt 5 § 1 mom. förvaltningsprocesslagen, eftersom beslutet endast gäller beredning eller verkställighet.</w:t>
            </w:r>
          </w:p>
          <w:p w14:paraId="399D135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</w:p>
          <w:p w14:paraId="59FC6073" w14:textId="77777777" w:rsidR="000A3351" w:rsidRPr="00C310EA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20D062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8B2C37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D0275C4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26CB47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262202C2" w14:textId="77777777" w:rsidTr="007C357C">
        <w:tc>
          <w:tcPr>
            <w:tcW w:w="1440" w:type="dxa"/>
            <w:tcBorders>
              <w:top w:val="nil"/>
              <w:bottom w:val="nil"/>
            </w:tcBorders>
          </w:tcPr>
          <w:p w14:paraId="1767229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551" w:type="dxa"/>
            <w:tcBorders>
              <w:right w:val="nil"/>
            </w:tcBorders>
          </w:tcPr>
          <w:p w14:paraId="6AA746CF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24 kap. 14 § 3 mom. kyrkolagen</w:t>
            </w:r>
          </w:p>
          <w:p w14:paraId="2E545D60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5 § 2 mom. förvaltningsprocesslagen </w:t>
            </w:r>
          </w:p>
          <w:p w14:paraId="758EEE1C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Enligt övrig lagstiftning får ändring inte sökas genom besvär i följande beslut.</w:t>
            </w:r>
          </w:p>
          <w:p w14:paraId="075197E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 och grunder för besvärsförbud.</w:t>
            </w:r>
          </w:p>
          <w:p w14:paraId="603CD91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960802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2700B532" w14:textId="77777777" w:rsidTr="007C357C">
        <w:tblPrEx>
          <w:tblCellMar>
            <w:top w:w="0" w:type="dxa"/>
          </w:tblCellMar>
        </w:tblPrEx>
        <w:tc>
          <w:tcPr>
            <w:tcW w:w="1440" w:type="dxa"/>
            <w:tcBorders>
              <w:top w:val="nil"/>
            </w:tcBorders>
          </w:tcPr>
          <w:p w14:paraId="01D0A01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551" w:type="dxa"/>
            <w:tcBorders>
              <w:right w:val="nil"/>
            </w:tcBorders>
            <w:tcMar>
              <w:top w:w="28" w:type="dxa"/>
            </w:tcMar>
          </w:tcPr>
          <w:p w14:paraId="3B9AADD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I följande beslut som gäller upphandling får enligt 24 kap. 14 § kyrkolagen ändring inte sökas genom </w:t>
            </w:r>
            <w:proofErr w:type="gram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kyrkobesvär  på</w:t>
            </w:r>
            <w:proofErr w:type="gramEnd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den grund att beslutet strider mot lagen om offentlig upphandling (1505/1992), om prövningen av ärendet hör till marknadsdomstolens behörighet.</w:t>
            </w:r>
          </w:p>
          <w:p w14:paraId="380B9A8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034D95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</w:p>
          <w:p w14:paraId="7683527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</w:tbl>
    <w:p w14:paraId="6133F7BC" w14:textId="77777777" w:rsidR="000A3351" w:rsidRPr="00567632" w:rsidRDefault="000A3351" w:rsidP="000A3351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i-FI"/>
        </w:rPr>
      </w:pPr>
    </w:p>
    <w:p w14:paraId="21B3C675" w14:textId="77777777" w:rsidR="000A3351" w:rsidRPr="00567632" w:rsidRDefault="000A3351" w:rsidP="000A3351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i-FI"/>
        </w:rPr>
      </w:pPr>
      <w:r w:rsidRPr="00567632">
        <w:rPr>
          <w:rFonts w:ascii="Arial" w:eastAsia="Times New Roman" w:hAnsi="Arial" w:cs="Arial"/>
          <w:b/>
          <w:bCs/>
          <w:sz w:val="16"/>
          <w:szCs w:val="16"/>
          <w:lang w:eastAsia="fi-FI"/>
        </w:rPr>
        <w:t>BESVÄRSANVISNING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696"/>
        <w:gridCol w:w="1382"/>
      </w:tblGrid>
      <w:tr w:rsidR="000A3351" w:rsidRPr="00567632" w14:paraId="1724583B" w14:textId="77777777" w:rsidTr="007C357C">
        <w:tc>
          <w:tcPr>
            <w:tcW w:w="1485" w:type="dxa"/>
            <w:tcBorders>
              <w:bottom w:val="nil"/>
            </w:tcBorders>
          </w:tcPr>
          <w:p w14:paraId="08D1443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Besvärs-</w:t>
            </w:r>
          </w:p>
          <w:p w14:paraId="5F32669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myndighet </w:t>
            </w:r>
          </w:p>
          <w:p w14:paraId="2B9697A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och besvärstid</w:t>
            </w:r>
          </w:p>
        </w:tc>
        <w:tc>
          <w:tcPr>
            <w:tcW w:w="6696" w:type="dxa"/>
            <w:tcBorders>
              <w:right w:val="nil"/>
            </w:tcBorders>
          </w:tcPr>
          <w:p w14:paraId="4B45CC78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beslut får ändring sökas genom skriftliga besvär.</w:t>
            </w:r>
          </w:p>
          <w:p w14:paraId="4FC204C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Besvärsmyndighet och kontaktuppgifter:</w:t>
            </w:r>
          </w:p>
          <w:p w14:paraId="613D9FA1" w14:textId="77777777" w:rsidR="000A3351" w:rsidRPr="00567632" w:rsidRDefault="000A3351" w:rsidP="007C357C">
            <w:pPr>
              <w:tabs>
                <w:tab w:val="left" w:pos="4790"/>
                <w:tab w:val="left" w:pos="5220"/>
                <w:tab w:val="left" w:pos="7200"/>
                <w:tab w:val="left" w:pos="8460"/>
              </w:tabs>
              <w:spacing w:after="0" w:line="240" w:lineRule="auto"/>
              <w:ind w:left="4790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Helsingfors förvaltningsdomstol</w:t>
            </w:r>
          </w:p>
          <w:p w14:paraId="1421C7D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EFB7F14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147208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Besöksadress: Banbyggarvägen 5, 00520 Helsingfors</w:t>
            </w:r>
          </w:p>
          <w:p w14:paraId="60B76AB4" w14:textId="77777777" w:rsidR="000A3351" w:rsidRPr="005F56D3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Postadress</w:t>
            </w:r>
            <w:proofErr w:type="spellEnd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:</w:t>
            </w:r>
          </w:p>
          <w:p w14:paraId="778553C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Telefax:            </w:t>
            </w:r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029 56 42079</w:t>
            </w:r>
          </w:p>
          <w:p w14:paraId="50ECEC9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E-post:             </w:t>
            </w:r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helsinki.hao@oikeus.fi</w:t>
            </w:r>
          </w:p>
          <w:p w14:paraId="2C3C2B5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1B57E9C6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16B00EC0" w14:textId="3E463534" w:rsidR="000A3351" w:rsidRPr="00052D3B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Kyrkobesvär, paragrafer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§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21</w:t>
            </w:r>
            <w:proofErr w:type="gramEnd"/>
          </w:p>
          <w:p w14:paraId="7B32899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3E9CDB1" w14:textId="5A5F80EA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Förvaltningsbesvär, paragrafer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 w14:paraId="0B84B866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DA2E44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D1BDBE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0D0B0B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1176CE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ABA151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FC7E328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2623A2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D5E45C9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4A7F268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A0B6E1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38AB72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</w:t>
            </w:r>
          </w:p>
          <w:p w14:paraId="0BA039D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  <w:p w14:paraId="1CD8BB1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18D1E3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  <w:p w14:paraId="5DCE0AA9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47BE2F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FBE0074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2137B3FE" w14:textId="77777777" w:rsidTr="007C357C">
        <w:tc>
          <w:tcPr>
            <w:tcW w:w="1485" w:type="dxa"/>
            <w:tcBorders>
              <w:top w:val="nil"/>
              <w:bottom w:val="nil"/>
            </w:tcBorders>
          </w:tcPr>
          <w:p w14:paraId="68598D19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6696" w:type="dxa"/>
            <w:tcBorders>
              <w:bottom w:val="nil"/>
              <w:right w:val="nil"/>
            </w:tcBorders>
          </w:tcPr>
          <w:p w14:paraId="4E86E4B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Kyrkobesvär i underställningsmål</w:t>
            </w:r>
          </w:p>
          <w:p w14:paraId="28019BF2" w14:textId="77777777" w:rsidR="000A3351" w:rsidRPr="00567632" w:rsidRDefault="000A3351" w:rsidP="007C357C">
            <w:pPr>
              <w:tabs>
                <w:tab w:val="left" w:pos="4790"/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ärenden kan ändring sökas genom skriftliga besvär.</w:t>
            </w:r>
          </w:p>
          <w:p w14:paraId="60C86DB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Besvärsmyndighet och kontaktuppgifter:</w:t>
            </w:r>
          </w:p>
          <w:p w14:paraId="0426581C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E0ECDF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ind w:left="1304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Domkapitlet i stiftet, paragrafer</w:t>
            </w:r>
          </w:p>
          <w:p w14:paraId="2901360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E81AF1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025C57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Besöksadress:    Gymnasiegränd 2, </w:t>
            </w:r>
          </w:p>
          <w:p w14:paraId="0415391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Postadress:         PB 30, 06101 BORGÅ</w:t>
            </w:r>
          </w:p>
          <w:p w14:paraId="3D3C703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Telefax:               </w:t>
            </w:r>
            <w:proofErr w:type="gram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019-585705</w:t>
            </w:r>
            <w:proofErr w:type="gramEnd"/>
          </w:p>
          <w:p w14:paraId="52AAAD2D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E-post:</w:t>
            </w:r>
          </w:p>
          <w:p w14:paraId="78C26917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14:paraId="55469E1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12B2F86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0CADB6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14EFED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</w:t>
            </w:r>
          </w:p>
          <w:p w14:paraId="0E9264F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</w:tc>
      </w:tr>
      <w:tr w:rsidR="000A3351" w:rsidRPr="00567632" w14:paraId="451C39B3" w14:textId="77777777" w:rsidTr="007C357C">
        <w:tc>
          <w:tcPr>
            <w:tcW w:w="1485" w:type="dxa"/>
            <w:tcBorders>
              <w:top w:val="nil"/>
              <w:bottom w:val="nil"/>
            </w:tcBorders>
          </w:tcPr>
          <w:p w14:paraId="7100D875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6696" w:type="dxa"/>
            <w:tcBorders>
              <w:top w:val="nil"/>
              <w:right w:val="nil"/>
            </w:tcBorders>
          </w:tcPr>
          <w:p w14:paraId="487D01C1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Kyrkostyrelsen, paragrafer</w:t>
            </w:r>
          </w:p>
          <w:p w14:paraId="7EB92FB0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1676654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6CD73DE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PB 185 (Hamngatan 11), 00161 Helsingfors</w:t>
            </w:r>
          </w:p>
          <w:p w14:paraId="62E2CCD6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Telefax: 09-1802 350</w:t>
            </w:r>
          </w:p>
          <w:p w14:paraId="31D908A2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E-post: </w:t>
            </w:r>
            <w:hyperlink r:id="rId8" w:history="1">
              <w:r w:rsidRPr="0056763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de-DE" w:eastAsia="fi-FI"/>
                </w:rPr>
                <w:t>kirkkohallitus@evl.fi</w:t>
              </w:r>
            </w:hyperlink>
          </w:p>
          <w:p w14:paraId="6E2CEEFD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4CD94C55" w14:textId="77777777" w:rsidR="000A3351" w:rsidRPr="005F56D3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47522C6D" w14:textId="77777777" w:rsidR="000A3351" w:rsidRPr="005F56D3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367F1961" w14:textId="77777777" w:rsidR="000A3351" w:rsidRPr="005F56D3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Undervisningsministeriet</w:t>
            </w:r>
            <w:proofErr w:type="spellEnd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, </w:t>
            </w: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paragrafer</w:t>
            </w:r>
            <w:proofErr w:type="spellEnd"/>
          </w:p>
          <w:p w14:paraId="44FD7887" w14:textId="77777777" w:rsidR="000A3351" w:rsidRPr="005F56D3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4B05A829" w14:textId="77777777" w:rsidR="000A3351" w:rsidRPr="005F56D3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331113EC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PB 29 (Sjötullsgatan 10), 00023 Statsrådet</w:t>
            </w:r>
          </w:p>
          <w:p w14:paraId="31361535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Telefax; 09-135 9335 (registratorskontor)</w:t>
            </w:r>
          </w:p>
          <w:p w14:paraId="02D86F3E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E-post: </w:t>
            </w:r>
            <w:hyperlink r:id="rId9" w:history="1">
              <w:r w:rsidRPr="0056763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fi-FI"/>
                </w:rPr>
                <w:t>opmkirjaamo@minedu.fi</w:t>
              </w:r>
            </w:hyperlink>
          </w:p>
          <w:p w14:paraId="443060F5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14:paraId="0F048322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lastRenderedPageBreak/>
              <w:t>30 dagar</w:t>
            </w:r>
          </w:p>
          <w:p w14:paraId="3B275797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F580415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EA19DBB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92CCB67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683F84D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FD95933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03FA7FC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</w:tc>
      </w:tr>
      <w:tr w:rsidR="000A3351" w:rsidRPr="00567632" w14:paraId="60465832" w14:textId="77777777" w:rsidTr="007C357C">
        <w:tc>
          <w:tcPr>
            <w:tcW w:w="1485" w:type="dxa"/>
            <w:tcBorders>
              <w:top w:val="nil"/>
            </w:tcBorders>
          </w:tcPr>
          <w:p w14:paraId="66DE68FC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078" w:type="dxa"/>
            <w:gridSpan w:val="2"/>
            <w:tcBorders>
              <w:right w:val="nil"/>
            </w:tcBorders>
          </w:tcPr>
          <w:p w14:paraId="7D6E6708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F7395CB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Besvärstiden börjar från delfåendet av beslutet.</w:t>
            </w:r>
          </w:p>
        </w:tc>
      </w:tr>
    </w:tbl>
    <w:p w14:paraId="05B27300" w14:textId="77777777" w:rsidR="000A3351" w:rsidRPr="00567632" w:rsidRDefault="000A3351" w:rsidP="000A33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i-F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8131"/>
      </w:tblGrid>
      <w:tr w:rsidR="000A3351" w:rsidRPr="00567632" w14:paraId="10489C68" w14:textId="77777777" w:rsidTr="007C357C">
        <w:tc>
          <w:tcPr>
            <w:tcW w:w="1432" w:type="dxa"/>
          </w:tcPr>
          <w:p w14:paraId="29F26BA4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Besvärsskrift</w:t>
            </w:r>
          </w:p>
        </w:tc>
        <w:tc>
          <w:tcPr>
            <w:tcW w:w="8131" w:type="dxa"/>
            <w:tcBorders>
              <w:right w:val="nil"/>
            </w:tcBorders>
          </w:tcPr>
          <w:p w14:paraId="54184599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Besvärsskriftens innehåll och undertecknande</w:t>
            </w:r>
          </w:p>
          <w:p w14:paraId="4232E250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520E7D6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besvärsskriften skall uppges:</w:t>
            </w:r>
          </w:p>
          <w:p w14:paraId="4A6ACF3D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ändringssökandens namn och hemkommun</w:t>
            </w:r>
          </w:p>
          <w:p w14:paraId="7E9D3079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 och telefonnummer, under vilka meddelanden om handläggningen av ärendet kan tillställas ändringssökanden</w:t>
            </w:r>
          </w:p>
          <w:p w14:paraId="6F597F93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det beslut i vilket ändring söks</w:t>
            </w:r>
          </w:p>
          <w:p w14:paraId="578020B7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till vilka delar ändring söks i beslutet och vilka ändringar som yrkas</w:t>
            </w:r>
          </w:p>
          <w:p w14:paraId="6973DF20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 grunder på vilka ändring yrkas</w:t>
            </w:r>
          </w:p>
          <w:p w14:paraId="1D43B5E1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Ändringssökanden, den lagliga företrädaren eller ombudet skall underteckna besvärsskriften. Om ändringssökandens talan förs av hans lagliga företrädare eller ombud eller om någon annan person har uppgjort besvären, skall i besvärsskriften även uppges namn och hemkommun för denna person.</w:t>
            </w:r>
          </w:p>
          <w:p w14:paraId="49A537C1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258B7BC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Bilagor till en besvärsskrift</w:t>
            </w:r>
          </w:p>
          <w:p w14:paraId="008D9239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Till besvärsskriften skall fogas</w:t>
            </w:r>
          </w:p>
          <w:p w14:paraId="522F4FE6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det beslut i original eller kopia i vilket ändring söks</w:t>
            </w:r>
          </w:p>
          <w:p w14:paraId="7C19176C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intyg över vilken dag beslutet har delgivits eller annan utredning över när besvärstiden har börjat</w:t>
            </w:r>
          </w:p>
          <w:p w14:paraId="69A492FA" w14:textId="77777777" w:rsidR="000A3351" w:rsidRPr="00567632" w:rsidRDefault="000A3351" w:rsidP="007C357C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 handlingar som ändringssökanden åberopar till stöd för sina yrkanden, om dessa inte redan tidigare har tillställts myndigheten.</w:t>
            </w:r>
          </w:p>
          <w:p w14:paraId="69A76DB0" w14:textId="77777777" w:rsidR="000A3351" w:rsidRPr="00567632" w:rsidRDefault="000A3351" w:rsidP="007C357C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Ombudet skall till besvärsskriften foga en fullmakt, om han inte är advokat eller allmänt rättsbiträde.</w:t>
            </w:r>
          </w:p>
          <w:p w14:paraId="5727F63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31D90C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2A083BD8" w14:textId="77777777" w:rsidTr="007C357C">
        <w:tc>
          <w:tcPr>
            <w:tcW w:w="1432" w:type="dxa"/>
          </w:tcPr>
          <w:p w14:paraId="4CA5016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Inlämnande av</w:t>
            </w:r>
          </w:p>
          <w:p w14:paraId="713361B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besvärs-</w:t>
            </w:r>
          </w:p>
          <w:p w14:paraId="5B37D9F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handlingar</w:t>
            </w:r>
          </w:p>
        </w:tc>
        <w:tc>
          <w:tcPr>
            <w:tcW w:w="8131" w:type="dxa"/>
            <w:tcBorders>
              <w:right w:val="nil"/>
            </w:tcBorders>
          </w:tcPr>
          <w:p w14:paraId="08B256D1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>Besvärshandlingarna skall inom besvärstiden tillställas den besvärsmyndighet som nämns i beslutet.  Besvärshandlingarna kan på eget ansvar skickas per post eller genom bud. Till posten skall besvärshandlingarna lämnas i så god tid att de hinner fram sista dagen av besvärstiden före utgången av myndighetens öppettid.</w:t>
            </w:r>
          </w:p>
          <w:p w14:paraId="3CB9413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542B31B9" w14:textId="77777777" w:rsidTr="007C357C">
        <w:tc>
          <w:tcPr>
            <w:tcW w:w="1432" w:type="dxa"/>
          </w:tcPr>
          <w:p w14:paraId="18EC84E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Anhängig-</w:t>
            </w:r>
          </w:p>
          <w:p w14:paraId="44B3EEBB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görande av</w:t>
            </w:r>
          </w:p>
          <w:p w14:paraId="45DA6116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ärende som</w:t>
            </w:r>
          </w:p>
          <w:p w14:paraId="65CB6B1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gäller upphandling vid mark-</w:t>
            </w:r>
          </w:p>
          <w:p w14:paraId="47D788D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nadsdomstolen</w:t>
            </w:r>
            <w:proofErr w:type="spellEnd"/>
          </w:p>
          <w:p w14:paraId="32A8E716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  <w:tc>
          <w:tcPr>
            <w:tcW w:w="8131" w:type="dxa"/>
            <w:tcBorders>
              <w:right w:val="nil"/>
            </w:tcBorders>
          </w:tcPr>
          <w:p w14:paraId="14B6081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A n v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>i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 s n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>i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 n g   o m   a n s ö k a n</w:t>
            </w:r>
          </w:p>
          <w:p w14:paraId="26603C2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fi-FI"/>
              </w:rPr>
            </w:pPr>
          </w:p>
          <w:p w14:paraId="54F19FE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Anhängiggörande av ärende vid marknadsdomstolen</w:t>
            </w:r>
          </w:p>
          <w:p w14:paraId="54905009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F5B516C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Den som saken gäller kan anhängiggöra ärende vid </w:t>
            </w:r>
            <w:proofErr w:type="gram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marknadsdomstolen  på</w:t>
            </w:r>
            <w:proofErr w:type="gramEnd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den grund att det vid en upphandling har förfarits i strid med lagen om offentlig upphandling (1505/1992) eller med stöd av den utfärdade bestämmelser eller föreskrifter eller Europeiska gemenskapens lagstiftning eller Världshandelsorganisationens avtal om offentlig upphandling.</w:t>
            </w:r>
          </w:p>
          <w:p w14:paraId="2D4F622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974EAF9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</w:p>
          <w:p w14:paraId="756741D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5570C0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775913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Uppgörande av ansökan</w:t>
            </w:r>
          </w:p>
          <w:p w14:paraId="0450733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D612ACD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Ansökan skall göras skriftligen. Sökanden skall innan ansökan ges in till marknadsdomstolen skriftligen meddela upphandlingsenheten sin avsikt att anhängiggöra ärendet i marknadsdomstolen. Ansökan skall göras inom 14 dagar från det att en kandidat eller anbudsgivare skriftligen har fått del av sin uteslutning ur anbudstävlan och om grunderna för uteslutningen eller av </w:t>
            </w:r>
            <w:proofErr w:type="spell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anbudstävlans</w:t>
            </w:r>
            <w:proofErr w:type="spellEnd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utgång och om grunderna för denna samt en skriftlig anvisning om hur ärendet kan anhängiggöras i marknadsdomstolen (anvisning om ansökan). Kandidaten eller anbudsgivaren anses, om inte något annat visas, ha fått del av uppgifterna och anvisningen om ansökan den sjunde dagen efter att handlingarna avsändes.</w:t>
            </w:r>
          </w:p>
          <w:p w14:paraId="33B3ACD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EF9F6E4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681534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lastRenderedPageBreak/>
              <w:t>Marknadsdomstolens kontaktuppgifter</w:t>
            </w:r>
          </w:p>
          <w:p w14:paraId="4A65C64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D75788D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Ansökan skall tillställas marknadsdomstolen på adressen:</w:t>
            </w:r>
          </w:p>
          <w:p w14:paraId="5E9E875F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2BC32AA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Postadress: PB 118, 00130 HELSINGFORS</w:t>
            </w:r>
          </w:p>
          <w:p w14:paraId="08F04D7F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Besöksadress: Banbyggarvägen 5, 00520 Helsingfors</w:t>
            </w:r>
          </w:p>
          <w:p w14:paraId="05D9BB4A" w14:textId="77777777" w:rsidR="000A3351" w:rsidRPr="00567632" w:rsidRDefault="000A3351" w:rsidP="007C35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Telefax: (09) 68 405 514</w:t>
            </w:r>
          </w:p>
          <w:p w14:paraId="0CF2A83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i-FI" w:eastAsia="fi-FI"/>
              </w:rPr>
            </w:pPr>
          </w:p>
        </w:tc>
      </w:tr>
      <w:tr w:rsidR="000A3351" w:rsidRPr="00567632" w14:paraId="42CB9B10" w14:textId="77777777" w:rsidTr="007C357C">
        <w:tc>
          <w:tcPr>
            <w:tcW w:w="1432" w:type="dxa"/>
          </w:tcPr>
          <w:p w14:paraId="181F7BE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lastRenderedPageBreak/>
              <w:t>Tilläggs-</w:t>
            </w:r>
          </w:p>
          <w:p w14:paraId="0AE171E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uppgifter</w:t>
            </w:r>
          </w:p>
        </w:tc>
        <w:tc>
          <w:tcPr>
            <w:tcW w:w="8131" w:type="dxa"/>
            <w:tcBorders>
              <w:right w:val="nil"/>
            </w:tcBorders>
          </w:tcPr>
          <w:p w14:paraId="05DBD07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CD81587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8BEC8C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A28D02E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AC771C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0644C30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567632" w14:paraId="02CB8F09" w14:textId="77777777" w:rsidTr="007C357C">
        <w:tc>
          <w:tcPr>
            <w:tcW w:w="1432" w:type="dxa"/>
          </w:tcPr>
          <w:p w14:paraId="1808958C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Rättegångs-</w:t>
            </w:r>
          </w:p>
          <w:p w14:paraId="1C5DE272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avgift</w:t>
            </w:r>
          </w:p>
        </w:tc>
        <w:tc>
          <w:tcPr>
            <w:tcW w:w="8131" w:type="dxa"/>
            <w:tcBorders>
              <w:right w:val="nil"/>
            </w:tcBorders>
          </w:tcPr>
          <w:p w14:paraId="58C4E6EF" w14:textId="77777777" w:rsidR="000A3351" w:rsidRPr="00567632" w:rsidRDefault="000A3351" w:rsidP="007C35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 xml:space="preserve">Enligt 3 § lagen om avgifter för domstolars och vissa </w:t>
            </w:r>
            <w:proofErr w:type="spellStart"/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>justitieförvaltningsmyndigheters</w:t>
            </w:r>
            <w:proofErr w:type="spellEnd"/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 xml:space="preserve"> prestationer (701/1993) uppbärs av ändringssökanden en rättegångsavgift på 80 euro i förvaltningsdomstol och 200 euro i marknadsdomstolen, om inte annat följer av lagens 6 och 7 §.</w:t>
            </w:r>
          </w:p>
          <w:p w14:paraId="14DC4F85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2E35BFC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74CB501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4C8B4C3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0A3351" w:rsidRPr="006F0F76" w14:paraId="2F9417F9" w14:textId="77777777" w:rsidTr="007C357C">
        <w:tblPrEx>
          <w:tblCellMar>
            <w:top w:w="0" w:type="dxa"/>
          </w:tblCellMar>
        </w:tblPrEx>
        <w:tc>
          <w:tcPr>
            <w:tcW w:w="1432" w:type="dxa"/>
            <w:tcMar>
              <w:top w:w="28" w:type="dxa"/>
            </w:tcMar>
          </w:tcPr>
          <w:p w14:paraId="563AF8DA" w14:textId="77777777" w:rsidR="000A3351" w:rsidRPr="00567632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131" w:type="dxa"/>
            <w:tcBorders>
              <w:right w:val="nil"/>
            </w:tcBorders>
            <w:tcMar>
              <w:top w:w="28" w:type="dxa"/>
            </w:tcMar>
          </w:tcPr>
          <w:p w14:paraId="2F699FF6" w14:textId="77777777" w:rsidR="000A3351" w:rsidRPr="006F0F76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Detaljerad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besvärsanvisning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 / anvisning om ansökan fogas till protokollsutdraget.</w:t>
            </w:r>
          </w:p>
          <w:p w14:paraId="022A65E8" w14:textId="77777777" w:rsidR="000A3351" w:rsidRPr="006F0F76" w:rsidRDefault="000A3351" w:rsidP="007C357C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</w:p>
        </w:tc>
      </w:tr>
    </w:tbl>
    <w:p w14:paraId="5F68891E" w14:textId="77777777" w:rsidR="000A3351" w:rsidRPr="00772D11" w:rsidRDefault="000A3351" w:rsidP="000A3351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cstheme="minorHAnsi"/>
        </w:rPr>
      </w:pPr>
    </w:p>
    <w:p w14:paraId="486136B0" w14:textId="77777777" w:rsidR="000A3351" w:rsidRPr="00697D88" w:rsidRDefault="000A3351" w:rsidP="000A335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EC78054" w14:textId="77777777" w:rsidR="000A3351" w:rsidRDefault="000A3351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sectPr w:rsidR="000A3351" w:rsidSect="000B51C7">
      <w:headerReference w:type="default" r:id="rId10"/>
      <w:footerReference w:type="default" r:id="rId11"/>
      <w:headerReference w:type="first" r:id="rId12"/>
      <w:pgSz w:w="11906" w:h="16838"/>
      <w:pgMar w:top="680" w:right="113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3D12" w14:textId="77777777" w:rsidR="001968FB" w:rsidRDefault="001968FB" w:rsidP="006E7E52">
      <w:pPr>
        <w:spacing w:after="0" w:line="240" w:lineRule="auto"/>
      </w:pPr>
      <w:r>
        <w:separator/>
      </w:r>
    </w:p>
  </w:endnote>
  <w:endnote w:type="continuationSeparator" w:id="0">
    <w:p w14:paraId="0B5EA9F0" w14:textId="77777777" w:rsidR="001968FB" w:rsidRDefault="001968FB" w:rsidP="006E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2069" w:type="pct"/>
      <w:tblLook w:val="04A0" w:firstRow="1" w:lastRow="0" w:firstColumn="1" w:lastColumn="0" w:noHBand="0" w:noVBand="1"/>
    </w:tblPr>
    <w:tblGrid>
      <w:gridCol w:w="3984"/>
    </w:tblGrid>
    <w:tr w:rsidR="00FD5EBB" w14:paraId="36F20D71" w14:textId="77777777" w:rsidTr="00C840E0">
      <w:tc>
        <w:tcPr>
          <w:tcW w:w="5000" w:type="pct"/>
        </w:tcPr>
        <w:p w14:paraId="605BAB6D" w14:textId="77777777" w:rsidR="00FD5EBB" w:rsidRDefault="00FD5EBB">
          <w:pPr>
            <w:pStyle w:val="Sidfot"/>
            <w:rPr>
              <w:rFonts w:eastAsia="Times New Roman" w:cstheme="minorHAnsi"/>
              <w:sz w:val="20"/>
              <w:szCs w:val="20"/>
              <w:lang w:eastAsia="sv-SE"/>
            </w:rPr>
          </w:pPr>
          <w:r w:rsidRPr="0075468A">
            <w:rPr>
              <w:rFonts w:eastAsia="Times New Roman" w:cstheme="minorHAnsi"/>
              <w:sz w:val="20"/>
              <w:szCs w:val="20"/>
              <w:lang w:eastAsia="sv-SE"/>
            </w:rPr>
            <w:t>Protokolljusterarnas signatur</w:t>
          </w:r>
          <w:r>
            <w:rPr>
              <w:rFonts w:eastAsia="Times New Roman" w:cstheme="minorHAnsi"/>
              <w:sz w:val="20"/>
              <w:szCs w:val="20"/>
              <w:lang w:eastAsia="sv-SE"/>
            </w:rPr>
            <w:t>:</w:t>
          </w:r>
        </w:p>
        <w:p w14:paraId="37CC62AB" w14:textId="77777777" w:rsidR="00FD5EBB" w:rsidRDefault="00FD5EBB">
          <w:pPr>
            <w:pStyle w:val="Sidfot"/>
          </w:pPr>
        </w:p>
      </w:tc>
    </w:tr>
  </w:tbl>
  <w:p w14:paraId="7EFA8149" w14:textId="77777777" w:rsidR="00FD5EBB" w:rsidRPr="00E57699" w:rsidRDefault="00FD5EBB" w:rsidP="00C953C3">
    <w:pPr>
      <w:spacing w:after="0" w:line="240" w:lineRule="auto"/>
      <w:rPr>
        <w:rFonts w:eastAsia="Times New Roman" w:cstheme="minorHAnsi"/>
        <w:sz w:val="20"/>
        <w:szCs w:val="20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C890" w14:textId="77777777" w:rsidR="001968FB" w:rsidRDefault="001968FB" w:rsidP="006E7E52">
      <w:pPr>
        <w:spacing w:after="0" w:line="240" w:lineRule="auto"/>
      </w:pPr>
      <w:r>
        <w:separator/>
      </w:r>
    </w:p>
  </w:footnote>
  <w:footnote w:type="continuationSeparator" w:id="0">
    <w:p w14:paraId="44F9D56B" w14:textId="77777777" w:rsidR="001968FB" w:rsidRDefault="001968FB" w:rsidP="006E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921703"/>
      <w:docPartObj>
        <w:docPartGallery w:val="Page Numbers (Top of Page)"/>
        <w:docPartUnique/>
      </w:docPartObj>
    </w:sdtPr>
    <w:sdtEndPr/>
    <w:sdtContent>
      <w:p w14:paraId="3E540C41" w14:textId="22EB1F83" w:rsidR="00FD5EBB" w:rsidRDefault="00FD5EBB" w:rsidP="00C570E8">
        <w:pPr>
          <w:pStyle w:val="Sidhuvud"/>
        </w:pPr>
        <w:r>
          <w:rPr>
            <w:noProof/>
            <w:lang w:val="fi-FI" w:eastAsia="fi-FI"/>
          </w:rPr>
          <w:drawing>
            <wp:anchor distT="0" distB="0" distL="114300" distR="114300" simplePos="0" relativeHeight="251665408" behindDoc="0" locked="0" layoutInCell="1" allowOverlap="1" wp14:anchorId="068317B7" wp14:editId="6E3189B7">
              <wp:simplePos x="0" y="0"/>
              <wp:positionH relativeFrom="margin">
                <wp:align>left</wp:align>
              </wp:positionH>
              <wp:positionV relativeFrom="paragraph">
                <wp:posOffset>-19685</wp:posOffset>
              </wp:positionV>
              <wp:extent cx="1641475" cy="1190625"/>
              <wp:effectExtent l="0" t="0" r="0" b="9525"/>
              <wp:wrapTopAndBottom/>
              <wp:docPr id="3" name="Bildobjek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1475" cy="1190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lang w:val="fi-FI"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7D2132" wp14:editId="446F74C6">
                  <wp:simplePos x="0" y="0"/>
                  <wp:positionH relativeFrom="column">
                    <wp:posOffset>1900280</wp:posOffset>
                  </wp:positionH>
                  <wp:positionV relativeFrom="paragraph">
                    <wp:posOffset>102519</wp:posOffset>
                  </wp:positionV>
                  <wp:extent cx="3657600" cy="675565"/>
                  <wp:effectExtent l="0" t="0" r="0" b="0"/>
                  <wp:wrapNone/>
                  <wp:docPr id="307" name="Textru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6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A56DD" w14:textId="77777777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  <w:t>Brändö-Kumlinge församling</w:t>
                              </w:r>
                            </w:p>
                            <w:p w14:paraId="7593512C" w14:textId="50BAEB12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K</w:t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 xml:space="preserve">yrkofullmäktige                                          </w:t>
                              </w:r>
                              <w:r w:rsidR="00EB12D2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/20</w:t>
                              </w:r>
                              <w:r w:rsidR="008C605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="00FA4C6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</w:p>
                            <w:p w14:paraId="2F9DEC9D" w14:textId="02DD06C1" w:rsidR="00FD5EBB" w:rsidRPr="009C3ECD" w:rsidRDefault="00FA4C6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Sammanträdeskallelse</w:t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EB12D2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25.</w:t>
                              </w:r>
                              <w:r w:rsidR="009868BC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.2022</w:t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</w:p>
                            <w:p w14:paraId="588AFE9A" w14:textId="77777777" w:rsidR="00FD5EBB" w:rsidRDefault="00FD5EB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D7D2132"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6" type="#_x0000_t202" style="position:absolute;margin-left:149.65pt;margin-top:8.05pt;width:4in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" filled="f" stroked="f">
                  <v:textbox>
                    <w:txbxContent>
                      <w:p w14:paraId="676A56DD" w14:textId="77777777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  <w:t>Brändö-Kumlinge församling</w:t>
                        </w:r>
                      </w:p>
                      <w:p w14:paraId="7593512C" w14:textId="50BAEB12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K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 xml:space="preserve">yrkofullmäktige                                          </w:t>
                        </w:r>
                        <w:r w:rsidR="00EB12D2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/20</w:t>
                        </w:r>
                        <w:r w:rsidR="008C605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  <w:r w:rsidR="00FA4C6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</w:p>
                      <w:p w14:paraId="2F9DEC9D" w14:textId="02DD06C1" w:rsidR="00FD5EBB" w:rsidRPr="009C3ECD" w:rsidRDefault="00FA4C6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Sammanträdeskallelse</w:t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EB12D2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25.</w:t>
                        </w:r>
                        <w:r w:rsidR="009868BC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5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.2022</w:t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</w:p>
                      <w:p w14:paraId="588AFE9A" w14:textId="77777777" w:rsidR="00FD5EBB" w:rsidRDefault="00FD5EBB"/>
                    </w:txbxContent>
                  </v:textbox>
                </v:shape>
              </w:pict>
            </mc:Fallback>
          </mc:AlternateContent>
        </w:r>
        <w:r w:rsidR="005C199B">
          <w:t xml:space="preserve">                                                                                                                                                                                      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8DE9" w14:textId="79A35D3F" w:rsidR="00FD5EBB" w:rsidRDefault="00FD5EBB" w:rsidP="00D66585">
    <w:pPr>
      <w:pStyle w:val="Sidhuvud"/>
      <w:jc w:val="right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40EC7D" wp14:editId="00BD372E">
              <wp:simplePos x="0" y="0"/>
              <wp:positionH relativeFrom="column">
                <wp:posOffset>2204085</wp:posOffset>
              </wp:positionH>
              <wp:positionV relativeFrom="paragraph">
                <wp:posOffset>283210</wp:posOffset>
              </wp:positionV>
              <wp:extent cx="3781425" cy="1403985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07CEB" w14:textId="7777777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Brändö-Kumlinge församling</w:t>
                          </w:r>
                        </w:p>
                        <w:p w14:paraId="57A53A0E" w14:textId="123B655D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Kyrkofullmäktige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ab/>
                          </w:r>
                          <w:r w:rsidR="00217E20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/20</w:t>
                          </w:r>
                          <w:r w:rsidR="008C605D"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78B1207F" w14:textId="018CDC8D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Sammanträdes</w:t>
                          </w:r>
                          <w:r w:rsidR="000B7FEF">
                            <w:rPr>
                              <w:rFonts w:cstheme="minorHAnsi"/>
                              <w:sz w:val="24"/>
                              <w:szCs w:val="24"/>
                            </w:rPr>
                            <w:t>protokoll</w:t>
                          </w:r>
                          <w:r w:rsid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217E20">
                            <w:rPr>
                              <w:rFonts w:cstheme="minorHAnsi"/>
                              <w:sz w:val="24"/>
                              <w:szCs w:val="24"/>
                            </w:rPr>
                            <w:t>25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  <w:r w:rsidR="00217E20">
                            <w:rPr>
                              <w:rFonts w:cstheme="minorHAnsi"/>
                              <w:sz w:val="24"/>
                              <w:szCs w:val="24"/>
                            </w:rPr>
                            <w:t>5.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2022 kl. 1</w:t>
                          </w:r>
                          <w:r w:rsidR="00217E20">
                            <w:rPr>
                              <w:rFonts w:cstheme="minorHAnsi"/>
                              <w:sz w:val="24"/>
                              <w:szCs w:val="24"/>
                            </w:rPr>
                            <w:t>6.30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40EC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3.55pt;margin-top:22.3pt;width:29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" filled="f" stroked="f">
              <v:textbox style="mso-fit-shape-to-text:t">
                <w:txbxContent>
                  <w:p w14:paraId="73607CEB" w14:textId="7777777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Brändö-Kumlinge församling</w:t>
                    </w:r>
                  </w:p>
                  <w:p w14:paraId="57A53A0E" w14:textId="123B655D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Kyrkofullmäktige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ab/>
                    </w:r>
                    <w:r w:rsidR="00217E20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/20</w:t>
                    </w:r>
                    <w:r w:rsidR="008C605D" w:rsidRPr="00696D75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</w:p>
                  <w:p w14:paraId="78B1207F" w14:textId="018CDC8D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Sammanträdes</w:t>
                    </w:r>
                    <w:r w:rsidR="000B7FEF">
                      <w:rPr>
                        <w:rFonts w:cstheme="minorHAnsi"/>
                        <w:sz w:val="24"/>
                        <w:szCs w:val="24"/>
                      </w:rPr>
                      <w:t>protokoll</w:t>
                    </w:r>
                    <w:r w:rsidR="00696D75">
                      <w:rPr>
                        <w:rFonts w:cstheme="minorHAnsi"/>
                        <w:sz w:val="24"/>
                        <w:szCs w:val="24"/>
                      </w:rPr>
                      <w:t xml:space="preserve">        </w:t>
                    </w:r>
                    <w:r w:rsidR="00217E20">
                      <w:rPr>
                        <w:rFonts w:cstheme="minorHAnsi"/>
                        <w:sz w:val="24"/>
                        <w:szCs w:val="24"/>
                      </w:rPr>
                      <w:t>25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  <w:r w:rsidR="00217E20">
                      <w:rPr>
                        <w:rFonts w:cstheme="minorHAnsi"/>
                        <w:sz w:val="24"/>
                        <w:szCs w:val="24"/>
                      </w:rPr>
                      <w:t>5.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2022 kl. 1</w:t>
                    </w:r>
                    <w:r w:rsidR="00217E20">
                      <w:rPr>
                        <w:rFonts w:cstheme="minorHAnsi"/>
                        <w:sz w:val="24"/>
                        <w:szCs w:val="24"/>
                      </w:rPr>
                      <w:t>6.30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3360" behindDoc="1" locked="0" layoutInCell="1" allowOverlap="1" wp14:anchorId="75FA82ED" wp14:editId="267DA62D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641475" cy="1190625"/>
          <wp:effectExtent l="0" t="0" r="0" b="9525"/>
          <wp:wrapTopAndBottom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>1</w:t>
    </w:r>
    <w:r>
      <w:rPr>
        <w:b/>
        <w:bCs/>
        <w:sz w:val="24"/>
        <w:szCs w:val="24"/>
      </w:rPr>
      <w:t xml:space="preserve"> </w:t>
    </w:r>
    <w:sdt>
      <w:sdtPr>
        <w:id w:val="608711156"/>
        <w:docPartObj>
          <w:docPartGallery w:val="Page Numbers (Top of Page)"/>
          <w:docPartUnique/>
        </w:docPartObj>
      </w:sdtPr>
      <w:sdtEndPr/>
      <w:sdtContent>
        <w: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64334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B1B2340" w14:textId="77777777" w:rsidR="00FD5EBB" w:rsidRDefault="00FD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465"/>
    <w:multiLevelType w:val="hybridMultilevel"/>
    <w:tmpl w:val="756408A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9F3"/>
    <w:multiLevelType w:val="hybridMultilevel"/>
    <w:tmpl w:val="7D30F7D8"/>
    <w:lvl w:ilvl="0" w:tplc="8574582C">
      <w:start w:val="1"/>
      <w:numFmt w:val="decimal"/>
      <w:lvlText w:val="%1."/>
      <w:lvlJc w:val="left"/>
      <w:pPr>
        <w:ind w:left="1368" w:hanging="375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357" w:hanging="360"/>
      </w:pPr>
    </w:lvl>
    <w:lvl w:ilvl="2" w:tplc="081D001B" w:tentative="1">
      <w:start w:val="1"/>
      <w:numFmt w:val="lowerRoman"/>
      <w:lvlText w:val="%3."/>
      <w:lvlJc w:val="right"/>
      <w:pPr>
        <w:ind w:left="3077" w:hanging="180"/>
      </w:pPr>
    </w:lvl>
    <w:lvl w:ilvl="3" w:tplc="081D000F" w:tentative="1">
      <w:start w:val="1"/>
      <w:numFmt w:val="decimal"/>
      <w:lvlText w:val="%4."/>
      <w:lvlJc w:val="left"/>
      <w:pPr>
        <w:ind w:left="3797" w:hanging="360"/>
      </w:pPr>
    </w:lvl>
    <w:lvl w:ilvl="4" w:tplc="081D0019" w:tentative="1">
      <w:start w:val="1"/>
      <w:numFmt w:val="lowerLetter"/>
      <w:lvlText w:val="%5."/>
      <w:lvlJc w:val="left"/>
      <w:pPr>
        <w:ind w:left="4517" w:hanging="360"/>
      </w:pPr>
    </w:lvl>
    <w:lvl w:ilvl="5" w:tplc="081D001B" w:tentative="1">
      <w:start w:val="1"/>
      <w:numFmt w:val="lowerRoman"/>
      <w:lvlText w:val="%6."/>
      <w:lvlJc w:val="right"/>
      <w:pPr>
        <w:ind w:left="5237" w:hanging="180"/>
      </w:pPr>
    </w:lvl>
    <w:lvl w:ilvl="6" w:tplc="081D000F" w:tentative="1">
      <w:start w:val="1"/>
      <w:numFmt w:val="decimal"/>
      <w:lvlText w:val="%7."/>
      <w:lvlJc w:val="left"/>
      <w:pPr>
        <w:ind w:left="5957" w:hanging="360"/>
      </w:pPr>
    </w:lvl>
    <w:lvl w:ilvl="7" w:tplc="081D0019" w:tentative="1">
      <w:start w:val="1"/>
      <w:numFmt w:val="lowerLetter"/>
      <w:lvlText w:val="%8."/>
      <w:lvlJc w:val="left"/>
      <w:pPr>
        <w:ind w:left="6677" w:hanging="360"/>
      </w:pPr>
    </w:lvl>
    <w:lvl w:ilvl="8" w:tplc="08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2A00104"/>
    <w:multiLevelType w:val="hybridMultilevel"/>
    <w:tmpl w:val="613A64C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5723"/>
    <w:multiLevelType w:val="hybridMultilevel"/>
    <w:tmpl w:val="1BAE3822"/>
    <w:lvl w:ilvl="0" w:tplc="FAAC340C">
      <w:start w:val="11"/>
      <w:numFmt w:val="bullet"/>
      <w:lvlText w:val="-"/>
      <w:lvlJc w:val="left"/>
      <w:pPr>
        <w:ind w:left="1660" w:hanging="360"/>
      </w:pPr>
      <w:rPr>
        <w:rFonts w:ascii="Calibri" w:eastAsia="Batang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57273832"/>
    <w:multiLevelType w:val="hybridMultilevel"/>
    <w:tmpl w:val="71C407BC"/>
    <w:lvl w:ilvl="0" w:tplc="FFFFFFFF">
      <w:start w:val="30"/>
      <w:numFmt w:val="bullet"/>
      <w:lvlText w:val="–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A726E"/>
    <w:multiLevelType w:val="hybridMultilevel"/>
    <w:tmpl w:val="736092DA"/>
    <w:lvl w:ilvl="0" w:tplc="DB783C0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48A9"/>
    <w:multiLevelType w:val="hybridMultilevel"/>
    <w:tmpl w:val="341C93BC"/>
    <w:lvl w:ilvl="0" w:tplc="09CE9BE4">
      <w:start w:val="15"/>
      <w:numFmt w:val="decimal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073" w:hanging="360"/>
      </w:pPr>
    </w:lvl>
    <w:lvl w:ilvl="2" w:tplc="081D001B">
      <w:start w:val="1"/>
      <w:numFmt w:val="lowerRoman"/>
      <w:lvlText w:val="%3."/>
      <w:lvlJc w:val="right"/>
      <w:pPr>
        <w:ind w:left="2793" w:hanging="180"/>
      </w:pPr>
    </w:lvl>
    <w:lvl w:ilvl="3" w:tplc="081D000F">
      <w:start w:val="1"/>
      <w:numFmt w:val="decimal"/>
      <w:lvlText w:val="%4."/>
      <w:lvlJc w:val="left"/>
      <w:pPr>
        <w:ind w:left="3513" w:hanging="360"/>
      </w:pPr>
    </w:lvl>
    <w:lvl w:ilvl="4" w:tplc="081D0019">
      <w:start w:val="1"/>
      <w:numFmt w:val="lowerLetter"/>
      <w:lvlText w:val="%5."/>
      <w:lvlJc w:val="left"/>
      <w:pPr>
        <w:ind w:left="4233" w:hanging="360"/>
      </w:pPr>
    </w:lvl>
    <w:lvl w:ilvl="5" w:tplc="081D001B">
      <w:start w:val="1"/>
      <w:numFmt w:val="lowerRoman"/>
      <w:lvlText w:val="%6."/>
      <w:lvlJc w:val="right"/>
      <w:pPr>
        <w:ind w:left="4953" w:hanging="180"/>
      </w:pPr>
    </w:lvl>
    <w:lvl w:ilvl="6" w:tplc="081D000F">
      <w:start w:val="1"/>
      <w:numFmt w:val="decimal"/>
      <w:lvlText w:val="%7."/>
      <w:lvlJc w:val="left"/>
      <w:pPr>
        <w:ind w:left="5673" w:hanging="360"/>
      </w:pPr>
    </w:lvl>
    <w:lvl w:ilvl="7" w:tplc="081D0019">
      <w:start w:val="1"/>
      <w:numFmt w:val="lowerLetter"/>
      <w:lvlText w:val="%8."/>
      <w:lvlJc w:val="left"/>
      <w:pPr>
        <w:ind w:left="6393" w:hanging="360"/>
      </w:pPr>
    </w:lvl>
    <w:lvl w:ilvl="8" w:tplc="081D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595021368">
    <w:abstractNumId w:val="4"/>
  </w:num>
  <w:num w:numId="2" w16cid:durableId="1851335899">
    <w:abstractNumId w:val="1"/>
  </w:num>
  <w:num w:numId="3" w16cid:durableId="375786191">
    <w:abstractNumId w:val="6"/>
  </w:num>
  <w:num w:numId="4" w16cid:durableId="1644695829">
    <w:abstractNumId w:val="5"/>
  </w:num>
  <w:num w:numId="5" w16cid:durableId="843932473">
    <w:abstractNumId w:val="0"/>
  </w:num>
  <w:num w:numId="6" w16cid:durableId="1200777077">
    <w:abstractNumId w:val="2"/>
  </w:num>
  <w:num w:numId="7" w16cid:durableId="7104927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activeWritingStyle w:appName="MSWord" w:lang="fi-FI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sv-FI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52"/>
    <w:rsid w:val="0000065E"/>
    <w:rsid w:val="00002854"/>
    <w:rsid w:val="000102B7"/>
    <w:rsid w:val="00010992"/>
    <w:rsid w:val="0001219A"/>
    <w:rsid w:val="00020E5D"/>
    <w:rsid w:val="000316DA"/>
    <w:rsid w:val="00032FCD"/>
    <w:rsid w:val="000371DB"/>
    <w:rsid w:val="00041F9A"/>
    <w:rsid w:val="00042E1B"/>
    <w:rsid w:val="0004374A"/>
    <w:rsid w:val="000446A0"/>
    <w:rsid w:val="0004491B"/>
    <w:rsid w:val="00045448"/>
    <w:rsid w:val="00050009"/>
    <w:rsid w:val="00050924"/>
    <w:rsid w:val="00051805"/>
    <w:rsid w:val="00052D3B"/>
    <w:rsid w:val="0006055D"/>
    <w:rsid w:val="0006291F"/>
    <w:rsid w:val="00064156"/>
    <w:rsid w:val="000656DB"/>
    <w:rsid w:val="00066053"/>
    <w:rsid w:val="00066D4D"/>
    <w:rsid w:val="00067A0C"/>
    <w:rsid w:val="00083B98"/>
    <w:rsid w:val="00086D5F"/>
    <w:rsid w:val="00087866"/>
    <w:rsid w:val="00090034"/>
    <w:rsid w:val="00096E94"/>
    <w:rsid w:val="000A15CD"/>
    <w:rsid w:val="000A1C35"/>
    <w:rsid w:val="000A25B5"/>
    <w:rsid w:val="000A3351"/>
    <w:rsid w:val="000A5B60"/>
    <w:rsid w:val="000A79D3"/>
    <w:rsid w:val="000A7B70"/>
    <w:rsid w:val="000B0218"/>
    <w:rsid w:val="000B0A35"/>
    <w:rsid w:val="000B3A7A"/>
    <w:rsid w:val="000B3C49"/>
    <w:rsid w:val="000B4F3A"/>
    <w:rsid w:val="000B5012"/>
    <w:rsid w:val="000B51C7"/>
    <w:rsid w:val="000B571B"/>
    <w:rsid w:val="000B7FE5"/>
    <w:rsid w:val="000B7FEF"/>
    <w:rsid w:val="000C0176"/>
    <w:rsid w:val="000C17A2"/>
    <w:rsid w:val="000C33C3"/>
    <w:rsid w:val="000C574C"/>
    <w:rsid w:val="000C7AEA"/>
    <w:rsid w:val="000D2EA4"/>
    <w:rsid w:val="000D5973"/>
    <w:rsid w:val="000D61DD"/>
    <w:rsid w:val="000E206C"/>
    <w:rsid w:val="000E518C"/>
    <w:rsid w:val="000E7234"/>
    <w:rsid w:val="000F073C"/>
    <w:rsid w:val="000F0CE9"/>
    <w:rsid w:val="000F2AAD"/>
    <w:rsid w:val="000F2ECF"/>
    <w:rsid w:val="000F3745"/>
    <w:rsid w:val="000F7946"/>
    <w:rsid w:val="00100E4E"/>
    <w:rsid w:val="00101AC5"/>
    <w:rsid w:val="00103701"/>
    <w:rsid w:val="001063C0"/>
    <w:rsid w:val="001066EC"/>
    <w:rsid w:val="0010728D"/>
    <w:rsid w:val="00107881"/>
    <w:rsid w:val="00107BA8"/>
    <w:rsid w:val="001112F4"/>
    <w:rsid w:val="001117D4"/>
    <w:rsid w:val="00112123"/>
    <w:rsid w:val="00120B29"/>
    <w:rsid w:val="00120B49"/>
    <w:rsid w:val="001215E6"/>
    <w:rsid w:val="00121A41"/>
    <w:rsid w:val="0012322E"/>
    <w:rsid w:val="0012322F"/>
    <w:rsid w:val="001235AD"/>
    <w:rsid w:val="00123678"/>
    <w:rsid w:val="001251B0"/>
    <w:rsid w:val="00127DD7"/>
    <w:rsid w:val="0013087E"/>
    <w:rsid w:val="00134B2C"/>
    <w:rsid w:val="001353A1"/>
    <w:rsid w:val="00142FCC"/>
    <w:rsid w:val="001449A9"/>
    <w:rsid w:val="00145DFB"/>
    <w:rsid w:val="001472FB"/>
    <w:rsid w:val="00150AFA"/>
    <w:rsid w:val="00151ACC"/>
    <w:rsid w:val="0015272C"/>
    <w:rsid w:val="00152CBD"/>
    <w:rsid w:val="00154CD4"/>
    <w:rsid w:val="001605AB"/>
    <w:rsid w:val="00163CC4"/>
    <w:rsid w:val="0016470E"/>
    <w:rsid w:val="001647F1"/>
    <w:rsid w:val="00164EF4"/>
    <w:rsid w:val="00166720"/>
    <w:rsid w:val="001705AB"/>
    <w:rsid w:val="001716A1"/>
    <w:rsid w:val="001725F2"/>
    <w:rsid w:val="00172CE6"/>
    <w:rsid w:val="0017518C"/>
    <w:rsid w:val="001805F5"/>
    <w:rsid w:val="00185992"/>
    <w:rsid w:val="0019028E"/>
    <w:rsid w:val="00190B18"/>
    <w:rsid w:val="0019167B"/>
    <w:rsid w:val="0019213E"/>
    <w:rsid w:val="001953DF"/>
    <w:rsid w:val="001968FB"/>
    <w:rsid w:val="0019753C"/>
    <w:rsid w:val="001A0AA1"/>
    <w:rsid w:val="001A30BF"/>
    <w:rsid w:val="001B00D6"/>
    <w:rsid w:val="001B0FFF"/>
    <w:rsid w:val="001B200A"/>
    <w:rsid w:val="001B397F"/>
    <w:rsid w:val="001B70FA"/>
    <w:rsid w:val="001C6B25"/>
    <w:rsid w:val="001C7C0E"/>
    <w:rsid w:val="001D1F4D"/>
    <w:rsid w:val="001D2825"/>
    <w:rsid w:val="001D3448"/>
    <w:rsid w:val="001D7F1F"/>
    <w:rsid w:val="001E2B0F"/>
    <w:rsid w:val="001E5F33"/>
    <w:rsid w:val="001E68A5"/>
    <w:rsid w:val="001F0677"/>
    <w:rsid w:val="001F1E4E"/>
    <w:rsid w:val="001F31A8"/>
    <w:rsid w:val="001F3A47"/>
    <w:rsid w:val="001F4F13"/>
    <w:rsid w:val="001F5418"/>
    <w:rsid w:val="001F59E5"/>
    <w:rsid w:val="00203ED2"/>
    <w:rsid w:val="00203FE8"/>
    <w:rsid w:val="002106DF"/>
    <w:rsid w:val="002106E4"/>
    <w:rsid w:val="0021194E"/>
    <w:rsid w:val="00212393"/>
    <w:rsid w:val="002135E3"/>
    <w:rsid w:val="0021386B"/>
    <w:rsid w:val="00213C5A"/>
    <w:rsid w:val="00217DE3"/>
    <w:rsid w:val="00217E20"/>
    <w:rsid w:val="00224C99"/>
    <w:rsid w:val="00226E1E"/>
    <w:rsid w:val="00231380"/>
    <w:rsid w:val="00232224"/>
    <w:rsid w:val="00240649"/>
    <w:rsid w:val="0024238E"/>
    <w:rsid w:val="0025008B"/>
    <w:rsid w:val="00251D05"/>
    <w:rsid w:val="002527D3"/>
    <w:rsid w:val="00253A3C"/>
    <w:rsid w:val="00256FB2"/>
    <w:rsid w:val="00260A36"/>
    <w:rsid w:val="00261D78"/>
    <w:rsid w:val="002627D8"/>
    <w:rsid w:val="00264BEF"/>
    <w:rsid w:val="00265C70"/>
    <w:rsid w:val="00270588"/>
    <w:rsid w:val="00273380"/>
    <w:rsid w:val="00274A8E"/>
    <w:rsid w:val="00275E7C"/>
    <w:rsid w:val="002766F3"/>
    <w:rsid w:val="00281EAE"/>
    <w:rsid w:val="00286F5E"/>
    <w:rsid w:val="00287252"/>
    <w:rsid w:val="00290711"/>
    <w:rsid w:val="00292F30"/>
    <w:rsid w:val="00295A20"/>
    <w:rsid w:val="00296BD8"/>
    <w:rsid w:val="002A062F"/>
    <w:rsid w:val="002A12C5"/>
    <w:rsid w:val="002A183A"/>
    <w:rsid w:val="002A1C02"/>
    <w:rsid w:val="002A6A5B"/>
    <w:rsid w:val="002A6C8B"/>
    <w:rsid w:val="002A7B4F"/>
    <w:rsid w:val="002B0394"/>
    <w:rsid w:val="002B2AE0"/>
    <w:rsid w:val="002B47A1"/>
    <w:rsid w:val="002C16A5"/>
    <w:rsid w:val="002C1ABC"/>
    <w:rsid w:val="002C1BFF"/>
    <w:rsid w:val="002C2F4C"/>
    <w:rsid w:val="002C3447"/>
    <w:rsid w:val="002C3E8B"/>
    <w:rsid w:val="002C5F5A"/>
    <w:rsid w:val="002D57AB"/>
    <w:rsid w:val="002E6528"/>
    <w:rsid w:val="002F4653"/>
    <w:rsid w:val="002F7193"/>
    <w:rsid w:val="00300116"/>
    <w:rsid w:val="003008C1"/>
    <w:rsid w:val="0030133B"/>
    <w:rsid w:val="00303E05"/>
    <w:rsid w:val="003049D6"/>
    <w:rsid w:val="00306537"/>
    <w:rsid w:val="0031255C"/>
    <w:rsid w:val="003144DE"/>
    <w:rsid w:val="00315897"/>
    <w:rsid w:val="003203F5"/>
    <w:rsid w:val="00322057"/>
    <w:rsid w:val="003257C6"/>
    <w:rsid w:val="0032786D"/>
    <w:rsid w:val="00327AFF"/>
    <w:rsid w:val="003442CD"/>
    <w:rsid w:val="0034498F"/>
    <w:rsid w:val="00347630"/>
    <w:rsid w:val="003508BC"/>
    <w:rsid w:val="00351907"/>
    <w:rsid w:val="003572CF"/>
    <w:rsid w:val="0036001D"/>
    <w:rsid w:val="00360433"/>
    <w:rsid w:val="00360591"/>
    <w:rsid w:val="00360BC0"/>
    <w:rsid w:val="00365DF7"/>
    <w:rsid w:val="00371990"/>
    <w:rsid w:val="00371F82"/>
    <w:rsid w:val="003740E2"/>
    <w:rsid w:val="0037482D"/>
    <w:rsid w:val="00375F7E"/>
    <w:rsid w:val="00376BDB"/>
    <w:rsid w:val="00377538"/>
    <w:rsid w:val="00381661"/>
    <w:rsid w:val="00386FA9"/>
    <w:rsid w:val="003913FA"/>
    <w:rsid w:val="003919B0"/>
    <w:rsid w:val="0039319D"/>
    <w:rsid w:val="00395B96"/>
    <w:rsid w:val="00396306"/>
    <w:rsid w:val="003967F1"/>
    <w:rsid w:val="003A03F1"/>
    <w:rsid w:val="003A09C0"/>
    <w:rsid w:val="003A16AD"/>
    <w:rsid w:val="003A7E64"/>
    <w:rsid w:val="003B14FA"/>
    <w:rsid w:val="003B1B01"/>
    <w:rsid w:val="003B1B16"/>
    <w:rsid w:val="003B23FD"/>
    <w:rsid w:val="003B64F0"/>
    <w:rsid w:val="003B75D5"/>
    <w:rsid w:val="003C08D8"/>
    <w:rsid w:val="003C334F"/>
    <w:rsid w:val="003C5184"/>
    <w:rsid w:val="003C576D"/>
    <w:rsid w:val="003C6612"/>
    <w:rsid w:val="003D18A3"/>
    <w:rsid w:val="003D349F"/>
    <w:rsid w:val="003D65A0"/>
    <w:rsid w:val="003E0EB9"/>
    <w:rsid w:val="003F33EA"/>
    <w:rsid w:val="003F43B2"/>
    <w:rsid w:val="00410245"/>
    <w:rsid w:val="00413214"/>
    <w:rsid w:val="0041494A"/>
    <w:rsid w:val="00416A84"/>
    <w:rsid w:val="00417B83"/>
    <w:rsid w:val="004226EB"/>
    <w:rsid w:val="004264BD"/>
    <w:rsid w:val="00426C4C"/>
    <w:rsid w:val="0043092A"/>
    <w:rsid w:val="00431101"/>
    <w:rsid w:val="00431C2D"/>
    <w:rsid w:val="00433306"/>
    <w:rsid w:val="00433543"/>
    <w:rsid w:val="004338FF"/>
    <w:rsid w:val="0043711A"/>
    <w:rsid w:val="004408D0"/>
    <w:rsid w:val="00441B02"/>
    <w:rsid w:val="00452EAA"/>
    <w:rsid w:val="00454224"/>
    <w:rsid w:val="00454901"/>
    <w:rsid w:val="00457F50"/>
    <w:rsid w:val="00462B37"/>
    <w:rsid w:val="00463ECB"/>
    <w:rsid w:val="004665CA"/>
    <w:rsid w:val="0047200D"/>
    <w:rsid w:val="00474014"/>
    <w:rsid w:val="00477552"/>
    <w:rsid w:val="00480D75"/>
    <w:rsid w:val="004818CD"/>
    <w:rsid w:val="00482EE4"/>
    <w:rsid w:val="00483216"/>
    <w:rsid w:val="0049096C"/>
    <w:rsid w:val="004932E0"/>
    <w:rsid w:val="00495299"/>
    <w:rsid w:val="004959A1"/>
    <w:rsid w:val="0049728B"/>
    <w:rsid w:val="00497D5B"/>
    <w:rsid w:val="004A28D4"/>
    <w:rsid w:val="004A32E1"/>
    <w:rsid w:val="004A519B"/>
    <w:rsid w:val="004A6AB1"/>
    <w:rsid w:val="004B0422"/>
    <w:rsid w:val="004B163C"/>
    <w:rsid w:val="004B1F0A"/>
    <w:rsid w:val="004B71BA"/>
    <w:rsid w:val="004C07FA"/>
    <w:rsid w:val="004C22E4"/>
    <w:rsid w:val="004C4061"/>
    <w:rsid w:val="004C4921"/>
    <w:rsid w:val="004D00D5"/>
    <w:rsid w:val="004D04A5"/>
    <w:rsid w:val="004D0921"/>
    <w:rsid w:val="004D4538"/>
    <w:rsid w:val="004D552C"/>
    <w:rsid w:val="004E00E7"/>
    <w:rsid w:val="004E0925"/>
    <w:rsid w:val="004E0DFB"/>
    <w:rsid w:val="004E225A"/>
    <w:rsid w:val="004E6081"/>
    <w:rsid w:val="004E7290"/>
    <w:rsid w:val="004E7EEA"/>
    <w:rsid w:val="004F48B6"/>
    <w:rsid w:val="004F6242"/>
    <w:rsid w:val="00505D2B"/>
    <w:rsid w:val="005062D4"/>
    <w:rsid w:val="00507A28"/>
    <w:rsid w:val="00510446"/>
    <w:rsid w:val="0051144F"/>
    <w:rsid w:val="005128E9"/>
    <w:rsid w:val="00513838"/>
    <w:rsid w:val="005153B7"/>
    <w:rsid w:val="00522143"/>
    <w:rsid w:val="00524228"/>
    <w:rsid w:val="00527A32"/>
    <w:rsid w:val="00530AAF"/>
    <w:rsid w:val="00531330"/>
    <w:rsid w:val="00533F77"/>
    <w:rsid w:val="005433C6"/>
    <w:rsid w:val="005465AE"/>
    <w:rsid w:val="005529FA"/>
    <w:rsid w:val="00555221"/>
    <w:rsid w:val="00556483"/>
    <w:rsid w:val="00564620"/>
    <w:rsid w:val="0056583A"/>
    <w:rsid w:val="00566FA5"/>
    <w:rsid w:val="00567632"/>
    <w:rsid w:val="00567A8B"/>
    <w:rsid w:val="005702D6"/>
    <w:rsid w:val="0057781F"/>
    <w:rsid w:val="0058137E"/>
    <w:rsid w:val="00590019"/>
    <w:rsid w:val="0059082B"/>
    <w:rsid w:val="00591F16"/>
    <w:rsid w:val="00593043"/>
    <w:rsid w:val="0059605A"/>
    <w:rsid w:val="005A157A"/>
    <w:rsid w:val="005A7373"/>
    <w:rsid w:val="005B05C2"/>
    <w:rsid w:val="005B1D8F"/>
    <w:rsid w:val="005B24FD"/>
    <w:rsid w:val="005B41BC"/>
    <w:rsid w:val="005B64C5"/>
    <w:rsid w:val="005C199B"/>
    <w:rsid w:val="005C48EC"/>
    <w:rsid w:val="005C4EBE"/>
    <w:rsid w:val="005D1209"/>
    <w:rsid w:val="005D1534"/>
    <w:rsid w:val="005D5C38"/>
    <w:rsid w:val="005D5D88"/>
    <w:rsid w:val="005D7BD6"/>
    <w:rsid w:val="005E7642"/>
    <w:rsid w:val="005E7CF7"/>
    <w:rsid w:val="005F1F97"/>
    <w:rsid w:val="005F2984"/>
    <w:rsid w:val="005F56D3"/>
    <w:rsid w:val="006021FE"/>
    <w:rsid w:val="00603D98"/>
    <w:rsid w:val="00607B82"/>
    <w:rsid w:val="00617075"/>
    <w:rsid w:val="006173D4"/>
    <w:rsid w:val="006211CD"/>
    <w:rsid w:val="006248F5"/>
    <w:rsid w:val="006257A5"/>
    <w:rsid w:val="006263DE"/>
    <w:rsid w:val="00627ED9"/>
    <w:rsid w:val="006324A6"/>
    <w:rsid w:val="00632661"/>
    <w:rsid w:val="006377AE"/>
    <w:rsid w:val="00640F12"/>
    <w:rsid w:val="006451DD"/>
    <w:rsid w:val="00645802"/>
    <w:rsid w:val="0065141F"/>
    <w:rsid w:val="0065617C"/>
    <w:rsid w:val="00657DBF"/>
    <w:rsid w:val="0066512D"/>
    <w:rsid w:val="006651CB"/>
    <w:rsid w:val="00665C54"/>
    <w:rsid w:val="006660A1"/>
    <w:rsid w:val="00667375"/>
    <w:rsid w:val="0067151D"/>
    <w:rsid w:val="0067505A"/>
    <w:rsid w:val="00675A2E"/>
    <w:rsid w:val="00675F66"/>
    <w:rsid w:val="00680FCF"/>
    <w:rsid w:val="0068104F"/>
    <w:rsid w:val="00681D11"/>
    <w:rsid w:val="00685661"/>
    <w:rsid w:val="006860D0"/>
    <w:rsid w:val="00686441"/>
    <w:rsid w:val="00690F0A"/>
    <w:rsid w:val="00696D75"/>
    <w:rsid w:val="00697D88"/>
    <w:rsid w:val="00697E82"/>
    <w:rsid w:val="006A0A1D"/>
    <w:rsid w:val="006A62ED"/>
    <w:rsid w:val="006C04F9"/>
    <w:rsid w:val="006C0CE3"/>
    <w:rsid w:val="006C1E9D"/>
    <w:rsid w:val="006D1592"/>
    <w:rsid w:val="006D1621"/>
    <w:rsid w:val="006E2AE2"/>
    <w:rsid w:val="006E2B0B"/>
    <w:rsid w:val="006E2FBD"/>
    <w:rsid w:val="006E31A6"/>
    <w:rsid w:val="006E3BA4"/>
    <w:rsid w:val="006E424D"/>
    <w:rsid w:val="006E78DA"/>
    <w:rsid w:val="006E7E52"/>
    <w:rsid w:val="006F0F76"/>
    <w:rsid w:val="006F174E"/>
    <w:rsid w:val="006F52AC"/>
    <w:rsid w:val="006F6C90"/>
    <w:rsid w:val="00703ED7"/>
    <w:rsid w:val="00705F51"/>
    <w:rsid w:val="00712F9B"/>
    <w:rsid w:val="00713D1A"/>
    <w:rsid w:val="00720BF3"/>
    <w:rsid w:val="00721459"/>
    <w:rsid w:val="0072178B"/>
    <w:rsid w:val="00724F48"/>
    <w:rsid w:val="00724F57"/>
    <w:rsid w:val="007252CF"/>
    <w:rsid w:val="0073218C"/>
    <w:rsid w:val="00732CC1"/>
    <w:rsid w:val="0074143F"/>
    <w:rsid w:val="00742D8B"/>
    <w:rsid w:val="00744912"/>
    <w:rsid w:val="007503B4"/>
    <w:rsid w:val="0075468A"/>
    <w:rsid w:val="00757647"/>
    <w:rsid w:val="007606C8"/>
    <w:rsid w:val="00761BA8"/>
    <w:rsid w:val="00765122"/>
    <w:rsid w:val="007674C2"/>
    <w:rsid w:val="0077022F"/>
    <w:rsid w:val="0077152C"/>
    <w:rsid w:val="007717DE"/>
    <w:rsid w:val="00772D11"/>
    <w:rsid w:val="00774390"/>
    <w:rsid w:val="00774EF7"/>
    <w:rsid w:val="00777EEE"/>
    <w:rsid w:val="0078000B"/>
    <w:rsid w:val="00780BDC"/>
    <w:rsid w:val="00782F2C"/>
    <w:rsid w:val="0078432F"/>
    <w:rsid w:val="00793200"/>
    <w:rsid w:val="007973ED"/>
    <w:rsid w:val="007A071E"/>
    <w:rsid w:val="007A3176"/>
    <w:rsid w:val="007A3BE6"/>
    <w:rsid w:val="007A6332"/>
    <w:rsid w:val="007B04BF"/>
    <w:rsid w:val="007B542B"/>
    <w:rsid w:val="007B5749"/>
    <w:rsid w:val="007C0DE7"/>
    <w:rsid w:val="007C43D7"/>
    <w:rsid w:val="007C5217"/>
    <w:rsid w:val="007D6249"/>
    <w:rsid w:val="007D76B0"/>
    <w:rsid w:val="007D7E38"/>
    <w:rsid w:val="007E02AD"/>
    <w:rsid w:val="007E0991"/>
    <w:rsid w:val="007E259D"/>
    <w:rsid w:val="007E2EE9"/>
    <w:rsid w:val="007E64DF"/>
    <w:rsid w:val="007F27F9"/>
    <w:rsid w:val="007F69E1"/>
    <w:rsid w:val="007F6ECD"/>
    <w:rsid w:val="007F707C"/>
    <w:rsid w:val="007F737A"/>
    <w:rsid w:val="007F7F9D"/>
    <w:rsid w:val="00807833"/>
    <w:rsid w:val="00810A44"/>
    <w:rsid w:val="00811C3C"/>
    <w:rsid w:val="0081274A"/>
    <w:rsid w:val="00813152"/>
    <w:rsid w:val="008142CD"/>
    <w:rsid w:val="0081551F"/>
    <w:rsid w:val="0081594A"/>
    <w:rsid w:val="00816E09"/>
    <w:rsid w:val="00817EB4"/>
    <w:rsid w:val="008327B3"/>
    <w:rsid w:val="00832CAC"/>
    <w:rsid w:val="00836E37"/>
    <w:rsid w:val="00841461"/>
    <w:rsid w:val="00844113"/>
    <w:rsid w:val="0084494D"/>
    <w:rsid w:val="008473BA"/>
    <w:rsid w:val="00850B3A"/>
    <w:rsid w:val="0085124A"/>
    <w:rsid w:val="0085241A"/>
    <w:rsid w:val="00855189"/>
    <w:rsid w:val="00860C4D"/>
    <w:rsid w:val="00861D2D"/>
    <w:rsid w:val="00862D55"/>
    <w:rsid w:val="00864E80"/>
    <w:rsid w:val="00866B0D"/>
    <w:rsid w:val="0087105B"/>
    <w:rsid w:val="008712F1"/>
    <w:rsid w:val="0087260D"/>
    <w:rsid w:val="008752CA"/>
    <w:rsid w:val="008756E8"/>
    <w:rsid w:val="008760DD"/>
    <w:rsid w:val="008779E7"/>
    <w:rsid w:val="00880A10"/>
    <w:rsid w:val="00883DE0"/>
    <w:rsid w:val="00883E1D"/>
    <w:rsid w:val="00884134"/>
    <w:rsid w:val="00884B54"/>
    <w:rsid w:val="00886AC6"/>
    <w:rsid w:val="00887841"/>
    <w:rsid w:val="00887D98"/>
    <w:rsid w:val="00890E0F"/>
    <w:rsid w:val="00892D3E"/>
    <w:rsid w:val="00897CD9"/>
    <w:rsid w:val="008A27D1"/>
    <w:rsid w:val="008A3481"/>
    <w:rsid w:val="008B43B3"/>
    <w:rsid w:val="008B5FCA"/>
    <w:rsid w:val="008C0D53"/>
    <w:rsid w:val="008C0EA1"/>
    <w:rsid w:val="008C1889"/>
    <w:rsid w:val="008C4166"/>
    <w:rsid w:val="008C47B8"/>
    <w:rsid w:val="008C605D"/>
    <w:rsid w:val="008C6D80"/>
    <w:rsid w:val="008C7EC5"/>
    <w:rsid w:val="008D065A"/>
    <w:rsid w:val="008D1136"/>
    <w:rsid w:val="008D1622"/>
    <w:rsid w:val="008D2158"/>
    <w:rsid w:val="008D4951"/>
    <w:rsid w:val="008D506D"/>
    <w:rsid w:val="008E0579"/>
    <w:rsid w:val="008E0F42"/>
    <w:rsid w:val="008E303A"/>
    <w:rsid w:val="008E7E65"/>
    <w:rsid w:val="008F0349"/>
    <w:rsid w:val="008F15EB"/>
    <w:rsid w:val="008F1851"/>
    <w:rsid w:val="008F3BF0"/>
    <w:rsid w:val="008F5FEF"/>
    <w:rsid w:val="009015EA"/>
    <w:rsid w:val="009029B8"/>
    <w:rsid w:val="00904058"/>
    <w:rsid w:val="00906087"/>
    <w:rsid w:val="00907272"/>
    <w:rsid w:val="00910F71"/>
    <w:rsid w:val="00914035"/>
    <w:rsid w:val="009200A4"/>
    <w:rsid w:val="0092099B"/>
    <w:rsid w:val="00925724"/>
    <w:rsid w:val="00925F48"/>
    <w:rsid w:val="009265C4"/>
    <w:rsid w:val="00927629"/>
    <w:rsid w:val="00930985"/>
    <w:rsid w:val="009319C9"/>
    <w:rsid w:val="00937D7B"/>
    <w:rsid w:val="00945428"/>
    <w:rsid w:val="009457E4"/>
    <w:rsid w:val="009473BF"/>
    <w:rsid w:val="009516D4"/>
    <w:rsid w:val="00954B62"/>
    <w:rsid w:val="009563D6"/>
    <w:rsid w:val="00957450"/>
    <w:rsid w:val="00957AC5"/>
    <w:rsid w:val="00960978"/>
    <w:rsid w:val="00960EF4"/>
    <w:rsid w:val="00962FFF"/>
    <w:rsid w:val="00963139"/>
    <w:rsid w:val="009635CB"/>
    <w:rsid w:val="00964BC0"/>
    <w:rsid w:val="00965CF5"/>
    <w:rsid w:val="00970246"/>
    <w:rsid w:val="00971F3B"/>
    <w:rsid w:val="0097273F"/>
    <w:rsid w:val="009833B4"/>
    <w:rsid w:val="009868BC"/>
    <w:rsid w:val="00996AB7"/>
    <w:rsid w:val="00996AE2"/>
    <w:rsid w:val="009A11BE"/>
    <w:rsid w:val="009A5BA6"/>
    <w:rsid w:val="009B7EBC"/>
    <w:rsid w:val="009C267E"/>
    <w:rsid w:val="009C3C89"/>
    <w:rsid w:val="009C3ECD"/>
    <w:rsid w:val="009D26D3"/>
    <w:rsid w:val="009D30D7"/>
    <w:rsid w:val="009D3613"/>
    <w:rsid w:val="009D496D"/>
    <w:rsid w:val="009D4BFF"/>
    <w:rsid w:val="009D5413"/>
    <w:rsid w:val="009D6554"/>
    <w:rsid w:val="009E47AE"/>
    <w:rsid w:val="009E5454"/>
    <w:rsid w:val="009E7340"/>
    <w:rsid w:val="009F12E5"/>
    <w:rsid w:val="009F1463"/>
    <w:rsid w:val="009F236F"/>
    <w:rsid w:val="009F3B41"/>
    <w:rsid w:val="00A022FD"/>
    <w:rsid w:val="00A046C1"/>
    <w:rsid w:val="00A0599D"/>
    <w:rsid w:val="00A05CF2"/>
    <w:rsid w:val="00A0760E"/>
    <w:rsid w:val="00A1260E"/>
    <w:rsid w:val="00A14EC0"/>
    <w:rsid w:val="00A16427"/>
    <w:rsid w:val="00A1792B"/>
    <w:rsid w:val="00A23037"/>
    <w:rsid w:val="00A23153"/>
    <w:rsid w:val="00A23A8C"/>
    <w:rsid w:val="00A27526"/>
    <w:rsid w:val="00A27BAA"/>
    <w:rsid w:val="00A27BAB"/>
    <w:rsid w:val="00A27BBB"/>
    <w:rsid w:val="00A31479"/>
    <w:rsid w:val="00A32633"/>
    <w:rsid w:val="00A444B9"/>
    <w:rsid w:val="00A44D8B"/>
    <w:rsid w:val="00A548C8"/>
    <w:rsid w:val="00A57157"/>
    <w:rsid w:val="00A61148"/>
    <w:rsid w:val="00A6132D"/>
    <w:rsid w:val="00A6184C"/>
    <w:rsid w:val="00A61B49"/>
    <w:rsid w:val="00A620B1"/>
    <w:rsid w:val="00A646A6"/>
    <w:rsid w:val="00A648A0"/>
    <w:rsid w:val="00A64F10"/>
    <w:rsid w:val="00A76B32"/>
    <w:rsid w:val="00A77212"/>
    <w:rsid w:val="00A777A1"/>
    <w:rsid w:val="00A80882"/>
    <w:rsid w:val="00A84072"/>
    <w:rsid w:val="00A84AEE"/>
    <w:rsid w:val="00A91D4A"/>
    <w:rsid w:val="00A92620"/>
    <w:rsid w:val="00A95703"/>
    <w:rsid w:val="00A9694D"/>
    <w:rsid w:val="00AA008A"/>
    <w:rsid w:val="00AA0132"/>
    <w:rsid w:val="00AA26AB"/>
    <w:rsid w:val="00AA50F3"/>
    <w:rsid w:val="00AA6058"/>
    <w:rsid w:val="00AA6B63"/>
    <w:rsid w:val="00AA792B"/>
    <w:rsid w:val="00AB04D0"/>
    <w:rsid w:val="00AB2DF1"/>
    <w:rsid w:val="00AC22F2"/>
    <w:rsid w:val="00AC2B51"/>
    <w:rsid w:val="00AC3E39"/>
    <w:rsid w:val="00AD28E8"/>
    <w:rsid w:val="00AD4ADC"/>
    <w:rsid w:val="00AD7116"/>
    <w:rsid w:val="00AE0511"/>
    <w:rsid w:val="00AF484A"/>
    <w:rsid w:val="00AF4F71"/>
    <w:rsid w:val="00AF5516"/>
    <w:rsid w:val="00AF7181"/>
    <w:rsid w:val="00B004AA"/>
    <w:rsid w:val="00B01A44"/>
    <w:rsid w:val="00B0291A"/>
    <w:rsid w:val="00B03AD7"/>
    <w:rsid w:val="00B07205"/>
    <w:rsid w:val="00B075D3"/>
    <w:rsid w:val="00B11386"/>
    <w:rsid w:val="00B12A2C"/>
    <w:rsid w:val="00B13B3E"/>
    <w:rsid w:val="00B16E8A"/>
    <w:rsid w:val="00B179AB"/>
    <w:rsid w:val="00B212CC"/>
    <w:rsid w:val="00B2295A"/>
    <w:rsid w:val="00B240C5"/>
    <w:rsid w:val="00B243C8"/>
    <w:rsid w:val="00B274C4"/>
    <w:rsid w:val="00B30A67"/>
    <w:rsid w:val="00B316FA"/>
    <w:rsid w:val="00B34867"/>
    <w:rsid w:val="00B35173"/>
    <w:rsid w:val="00B35787"/>
    <w:rsid w:val="00B35BB1"/>
    <w:rsid w:val="00B37A5E"/>
    <w:rsid w:val="00B409CF"/>
    <w:rsid w:val="00B40AAE"/>
    <w:rsid w:val="00B41284"/>
    <w:rsid w:val="00B41B5E"/>
    <w:rsid w:val="00B42856"/>
    <w:rsid w:val="00B43558"/>
    <w:rsid w:val="00B4671A"/>
    <w:rsid w:val="00B46CC7"/>
    <w:rsid w:val="00B51886"/>
    <w:rsid w:val="00B5200B"/>
    <w:rsid w:val="00B560FC"/>
    <w:rsid w:val="00B62B32"/>
    <w:rsid w:val="00B63022"/>
    <w:rsid w:val="00B6566E"/>
    <w:rsid w:val="00B67C92"/>
    <w:rsid w:val="00B71707"/>
    <w:rsid w:val="00B77485"/>
    <w:rsid w:val="00B81AC2"/>
    <w:rsid w:val="00B85AD1"/>
    <w:rsid w:val="00B8720F"/>
    <w:rsid w:val="00B87C90"/>
    <w:rsid w:val="00B912A0"/>
    <w:rsid w:val="00B93EB7"/>
    <w:rsid w:val="00B94314"/>
    <w:rsid w:val="00B94AB7"/>
    <w:rsid w:val="00BA11C9"/>
    <w:rsid w:val="00BA1592"/>
    <w:rsid w:val="00BA164E"/>
    <w:rsid w:val="00BA1868"/>
    <w:rsid w:val="00BA1C99"/>
    <w:rsid w:val="00BA3518"/>
    <w:rsid w:val="00BA540D"/>
    <w:rsid w:val="00BA72D0"/>
    <w:rsid w:val="00BB17BE"/>
    <w:rsid w:val="00BB414A"/>
    <w:rsid w:val="00BB5850"/>
    <w:rsid w:val="00BC584E"/>
    <w:rsid w:val="00BC61DE"/>
    <w:rsid w:val="00BC66F7"/>
    <w:rsid w:val="00BC7E4B"/>
    <w:rsid w:val="00BD21E7"/>
    <w:rsid w:val="00BD383A"/>
    <w:rsid w:val="00BD4049"/>
    <w:rsid w:val="00BE040A"/>
    <w:rsid w:val="00BE0EBE"/>
    <w:rsid w:val="00BE340F"/>
    <w:rsid w:val="00BE6862"/>
    <w:rsid w:val="00BE75B3"/>
    <w:rsid w:val="00BF10A1"/>
    <w:rsid w:val="00BF150F"/>
    <w:rsid w:val="00BF1CDE"/>
    <w:rsid w:val="00BF43A4"/>
    <w:rsid w:val="00BF553D"/>
    <w:rsid w:val="00BF70C3"/>
    <w:rsid w:val="00BF71E8"/>
    <w:rsid w:val="00C0783F"/>
    <w:rsid w:val="00C10AAF"/>
    <w:rsid w:val="00C110FE"/>
    <w:rsid w:val="00C1348B"/>
    <w:rsid w:val="00C21465"/>
    <w:rsid w:val="00C22659"/>
    <w:rsid w:val="00C232D4"/>
    <w:rsid w:val="00C2539C"/>
    <w:rsid w:val="00C2628E"/>
    <w:rsid w:val="00C310EA"/>
    <w:rsid w:val="00C3267C"/>
    <w:rsid w:val="00C336EF"/>
    <w:rsid w:val="00C369C7"/>
    <w:rsid w:val="00C4211A"/>
    <w:rsid w:val="00C42B41"/>
    <w:rsid w:val="00C42C09"/>
    <w:rsid w:val="00C47B67"/>
    <w:rsid w:val="00C511B3"/>
    <w:rsid w:val="00C54121"/>
    <w:rsid w:val="00C5415A"/>
    <w:rsid w:val="00C55BFE"/>
    <w:rsid w:val="00C56463"/>
    <w:rsid w:val="00C570E8"/>
    <w:rsid w:val="00C617E4"/>
    <w:rsid w:val="00C626C1"/>
    <w:rsid w:val="00C65B7D"/>
    <w:rsid w:val="00C70B9F"/>
    <w:rsid w:val="00C71AD0"/>
    <w:rsid w:val="00C73AF0"/>
    <w:rsid w:val="00C756AF"/>
    <w:rsid w:val="00C80D1F"/>
    <w:rsid w:val="00C82FC0"/>
    <w:rsid w:val="00C840E0"/>
    <w:rsid w:val="00C847E9"/>
    <w:rsid w:val="00C853C9"/>
    <w:rsid w:val="00C86BFE"/>
    <w:rsid w:val="00C93BBC"/>
    <w:rsid w:val="00C94FEE"/>
    <w:rsid w:val="00C953C3"/>
    <w:rsid w:val="00C969CF"/>
    <w:rsid w:val="00CA6537"/>
    <w:rsid w:val="00CB049C"/>
    <w:rsid w:val="00CB3A3B"/>
    <w:rsid w:val="00CB48E7"/>
    <w:rsid w:val="00CB7A0F"/>
    <w:rsid w:val="00CE0A7D"/>
    <w:rsid w:val="00CE0F17"/>
    <w:rsid w:val="00CE4625"/>
    <w:rsid w:val="00CE7D83"/>
    <w:rsid w:val="00CF0A8F"/>
    <w:rsid w:val="00D0050D"/>
    <w:rsid w:val="00D00802"/>
    <w:rsid w:val="00D039DC"/>
    <w:rsid w:val="00D0673F"/>
    <w:rsid w:val="00D11133"/>
    <w:rsid w:val="00D13B80"/>
    <w:rsid w:val="00D143FC"/>
    <w:rsid w:val="00D14740"/>
    <w:rsid w:val="00D16007"/>
    <w:rsid w:val="00D21CCC"/>
    <w:rsid w:val="00D31B9E"/>
    <w:rsid w:val="00D3242B"/>
    <w:rsid w:val="00D3424B"/>
    <w:rsid w:val="00D3538B"/>
    <w:rsid w:val="00D36744"/>
    <w:rsid w:val="00D37DB5"/>
    <w:rsid w:val="00D40431"/>
    <w:rsid w:val="00D43079"/>
    <w:rsid w:val="00D43263"/>
    <w:rsid w:val="00D44E5D"/>
    <w:rsid w:val="00D45ED9"/>
    <w:rsid w:val="00D51504"/>
    <w:rsid w:val="00D53A83"/>
    <w:rsid w:val="00D57048"/>
    <w:rsid w:val="00D66585"/>
    <w:rsid w:val="00D6763C"/>
    <w:rsid w:val="00D739DA"/>
    <w:rsid w:val="00D74B9D"/>
    <w:rsid w:val="00D74E86"/>
    <w:rsid w:val="00D80934"/>
    <w:rsid w:val="00D81B32"/>
    <w:rsid w:val="00D82223"/>
    <w:rsid w:val="00D83DEB"/>
    <w:rsid w:val="00D863CF"/>
    <w:rsid w:val="00D86436"/>
    <w:rsid w:val="00D87F86"/>
    <w:rsid w:val="00D921D1"/>
    <w:rsid w:val="00D92F54"/>
    <w:rsid w:val="00D95FB6"/>
    <w:rsid w:val="00DA1C0C"/>
    <w:rsid w:val="00DA2BE0"/>
    <w:rsid w:val="00DA3A6A"/>
    <w:rsid w:val="00DA4205"/>
    <w:rsid w:val="00DB1CC7"/>
    <w:rsid w:val="00DB22BD"/>
    <w:rsid w:val="00DC001D"/>
    <w:rsid w:val="00DC2CCC"/>
    <w:rsid w:val="00DC5939"/>
    <w:rsid w:val="00DC5D0C"/>
    <w:rsid w:val="00DD0E39"/>
    <w:rsid w:val="00DD1982"/>
    <w:rsid w:val="00DD1DFE"/>
    <w:rsid w:val="00DD4172"/>
    <w:rsid w:val="00DD4335"/>
    <w:rsid w:val="00DD47E2"/>
    <w:rsid w:val="00DD6234"/>
    <w:rsid w:val="00DD7B15"/>
    <w:rsid w:val="00DE21C9"/>
    <w:rsid w:val="00DE320B"/>
    <w:rsid w:val="00DF0A4A"/>
    <w:rsid w:val="00DF6BCF"/>
    <w:rsid w:val="00DF7783"/>
    <w:rsid w:val="00DF7BC8"/>
    <w:rsid w:val="00E00E21"/>
    <w:rsid w:val="00E01615"/>
    <w:rsid w:val="00E0365B"/>
    <w:rsid w:val="00E03D40"/>
    <w:rsid w:val="00E04B6E"/>
    <w:rsid w:val="00E058A2"/>
    <w:rsid w:val="00E05FF8"/>
    <w:rsid w:val="00E138E6"/>
    <w:rsid w:val="00E1583D"/>
    <w:rsid w:val="00E2791D"/>
    <w:rsid w:val="00E32889"/>
    <w:rsid w:val="00E35B08"/>
    <w:rsid w:val="00E3791C"/>
    <w:rsid w:val="00E41D82"/>
    <w:rsid w:val="00E41E9C"/>
    <w:rsid w:val="00E42A98"/>
    <w:rsid w:val="00E462A5"/>
    <w:rsid w:val="00E50E59"/>
    <w:rsid w:val="00E52EA6"/>
    <w:rsid w:val="00E54962"/>
    <w:rsid w:val="00E54B02"/>
    <w:rsid w:val="00E57699"/>
    <w:rsid w:val="00E60B02"/>
    <w:rsid w:val="00E64334"/>
    <w:rsid w:val="00E66018"/>
    <w:rsid w:val="00E6686D"/>
    <w:rsid w:val="00E701FA"/>
    <w:rsid w:val="00E73526"/>
    <w:rsid w:val="00E753DE"/>
    <w:rsid w:val="00E76417"/>
    <w:rsid w:val="00E76755"/>
    <w:rsid w:val="00E7687F"/>
    <w:rsid w:val="00E813B5"/>
    <w:rsid w:val="00E84087"/>
    <w:rsid w:val="00E868C0"/>
    <w:rsid w:val="00E90F3A"/>
    <w:rsid w:val="00E91183"/>
    <w:rsid w:val="00E95BCE"/>
    <w:rsid w:val="00EA1B76"/>
    <w:rsid w:val="00EA2180"/>
    <w:rsid w:val="00EA2A21"/>
    <w:rsid w:val="00EA343E"/>
    <w:rsid w:val="00EA4081"/>
    <w:rsid w:val="00EA51EE"/>
    <w:rsid w:val="00EA661D"/>
    <w:rsid w:val="00EB0C85"/>
    <w:rsid w:val="00EB12D2"/>
    <w:rsid w:val="00EB1356"/>
    <w:rsid w:val="00EB1D33"/>
    <w:rsid w:val="00EC2633"/>
    <w:rsid w:val="00EC30A8"/>
    <w:rsid w:val="00EC5382"/>
    <w:rsid w:val="00EC6DA7"/>
    <w:rsid w:val="00EC7D83"/>
    <w:rsid w:val="00ED098E"/>
    <w:rsid w:val="00ED0D7E"/>
    <w:rsid w:val="00ED11C2"/>
    <w:rsid w:val="00ED3ED7"/>
    <w:rsid w:val="00ED4B4B"/>
    <w:rsid w:val="00ED6B77"/>
    <w:rsid w:val="00ED6F43"/>
    <w:rsid w:val="00ED7B3A"/>
    <w:rsid w:val="00EE0ABD"/>
    <w:rsid w:val="00EE23F3"/>
    <w:rsid w:val="00EE2425"/>
    <w:rsid w:val="00EE71E8"/>
    <w:rsid w:val="00EF3133"/>
    <w:rsid w:val="00EF59C0"/>
    <w:rsid w:val="00EF64C8"/>
    <w:rsid w:val="00EF7FE9"/>
    <w:rsid w:val="00F00613"/>
    <w:rsid w:val="00F07CBD"/>
    <w:rsid w:val="00F10F41"/>
    <w:rsid w:val="00F1151B"/>
    <w:rsid w:val="00F11F81"/>
    <w:rsid w:val="00F176C5"/>
    <w:rsid w:val="00F21F59"/>
    <w:rsid w:val="00F23A2D"/>
    <w:rsid w:val="00F26A98"/>
    <w:rsid w:val="00F27DB9"/>
    <w:rsid w:val="00F323F6"/>
    <w:rsid w:val="00F3292F"/>
    <w:rsid w:val="00F33E47"/>
    <w:rsid w:val="00F36737"/>
    <w:rsid w:val="00F4033A"/>
    <w:rsid w:val="00F4084F"/>
    <w:rsid w:val="00F4605E"/>
    <w:rsid w:val="00F46C88"/>
    <w:rsid w:val="00F502CA"/>
    <w:rsid w:val="00F50B4F"/>
    <w:rsid w:val="00F52445"/>
    <w:rsid w:val="00F605DE"/>
    <w:rsid w:val="00F62141"/>
    <w:rsid w:val="00F62331"/>
    <w:rsid w:val="00F629AF"/>
    <w:rsid w:val="00F62F41"/>
    <w:rsid w:val="00F64E93"/>
    <w:rsid w:val="00F652EB"/>
    <w:rsid w:val="00F65D3A"/>
    <w:rsid w:val="00F6713A"/>
    <w:rsid w:val="00F67F3D"/>
    <w:rsid w:val="00F72E9D"/>
    <w:rsid w:val="00F80F53"/>
    <w:rsid w:val="00F83393"/>
    <w:rsid w:val="00F86C0D"/>
    <w:rsid w:val="00F942B7"/>
    <w:rsid w:val="00F97DEA"/>
    <w:rsid w:val="00F97FE6"/>
    <w:rsid w:val="00FA4C6B"/>
    <w:rsid w:val="00FA534C"/>
    <w:rsid w:val="00FA5851"/>
    <w:rsid w:val="00FA6B2B"/>
    <w:rsid w:val="00FB3FFA"/>
    <w:rsid w:val="00FB5B76"/>
    <w:rsid w:val="00FC0585"/>
    <w:rsid w:val="00FC508C"/>
    <w:rsid w:val="00FC605C"/>
    <w:rsid w:val="00FD526D"/>
    <w:rsid w:val="00FD5C44"/>
    <w:rsid w:val="00FD5EBB"/>
    <w:rsid w:val="00FD7003"/>
    <w:rsid w:val="00FD7505"/>
    <w:rsid w:val="00FE3AD2"/>
    <w:rsid w:val="00FF3331"/>
    <w:rsid w:val="00FF5FCB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71AC3"/>
  <w15:docId w15:val="{7D882D2D-92A8-4F18-BE28-49EF7A3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4307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lang w:val="fi-FI" w:eastAsia="fi-FI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0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7E52"/>
  </w:style>
  <w:style w:type="paragraph" w:styleId="Sidfot">
    <w:name w:val="footer"/>
    <w:basedOn w:val="Normal"/>
    <w:link w:val="Sidfot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7E52"/>
  </w:style>
  <w:style w:type="paragraph" w:styleId="Ballongtext">
    <w:name w:val="Balloon Text"/>
    <w:basedOn w:val="Normal"/>
    <w:link w:val="BallongtextChar"/>
    <w:uiPriority w:val="99"/>
    <w:semiHidden/>
    <w:unhideWhenUsed/>
    <w:rsid w:val="00BC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1D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D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32CC1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rsid w:val="0044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41B0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Fotnotsreferens">
    <w:name w:val="footnote reference"/>
    <w:basedOn w:val="Standardstycketeckensnitt"/>
    <w:uiPriority w:val="99"/>
    <w:semiHidden/>
    <w:rsid w:val="00441B02"/>
    <w:rPr>
      <w:rFonts w:cs="Times New Roman"/>
      <w:vertAlign w:val="superscript"/>
      <w:lang w:val="sv-SE"/>
    </w:rPr>
  </w:style>
  <w:style w:type="paragraph" w:styleId="Liststycke">
    <w:name w:val="List Paragraph"/>
    <w:basedOn w:val="Normal"/>
    <w:uiPriority w:val="34"/>
    <w:qFormat/>
    <w:rsid w:val="008F0349"/>
    <w:pPr>
      <w:ind w:left="720"/>
      <w:contextualSpacing/>
    </w:pPr>
  </w:style>
  <w:style w:type="paragraph" w:styleId="Brdtext3">
    <w:name w:val="Body Text 3"/>
    <w:basedOn w:val="Normal"/>
    <w:link w:val="Brdtext3Char"/>
    <w:uiPriority w:val="99"/>
    <w:semiHidden/>
    <w:unhideWhenUsed/>
    <w:rsid w:val="00E5496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54962"/>
    <w:rPr>
      <w:sz w:val="16"/>
      <w:szCs w:val="16"/>
    </w:rPr>
  </w:style>
  <w:style w:type="paragraph" w:customStyle="1" w:styleId="Default">
    <w:name w:val="Default"/>
    <w:rsid w:val="00B8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D43079"/>
    <w:rPr>
      <w:rFonts w:ascii="Times New Roman" w:eastAsia="Times New Roman" w:hAnsi="Times New Roman" w:cs="Times New Roman"/>
      <w:b/>
      <w:snapToGrid w:val="0"/>
      <w:lang w:val="fi-FI" w:eastAsia="fi-FI"/>
    </w:rPr>
  </w:style>
  <w:style w:type="character" w:styleId="Hyperlnk">
    <w:name w:val="Hyperlink"/>
    <w:uiPriority w:val="99"/>
    <w:unhideWhenUsed/>
    <w:rsid w:val="00FF5FC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F553D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D1592"/>
    <w:pPr>
      <w:spacing w:after="0" w:line="240" w:lineRule="auto"/>
    </w:pPr>
    <w:rPr>
      <w:rFonts w:ascii="Calibri" w:hAnsi="Calibri"/>
      <w:szCs w:val="21"/>
      <w:lang w:val="sv-F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D1592"/>
    <w:rPr>
      <w:rFonts w:ascii="Calibri" w:hAnsi="Calibri"/>
      <w:szCs w:val="21"/>
      <w:lang w:val="sv-FI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0F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6F0F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F0F76"/>
  </w:style>
  <w:style w:type="table" w:customStyle="1" w:styleId="Tabellrutnt1">
    <w:name w:val="Tabellrutnät1"/>
    <w:basedOn w:val="Normaltabell"/>
    <w:next w:val="Tabellrutnt"/>
    <w:uiPriority w:val="59"/>
    <w:rsid w:val="009319C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3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7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BCAE1"/>
            <w:bottom w:val="none" w:sz="0" w:space="0" w:color="auto"/>
            <w:right w:val="single" w:sz="18" w:space="0" w:color="EEEEEE"/>
          </w:divBdr>
          <w:divsChild>
            <w:div w:id="8631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105">
                  <w:marLeft w:val="2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kkohallitus@evl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mkirjaamo@minedu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CD807169964D94B21C041E8E7B82" ma:contentTypeVersion="10" ma:contentTypeDescription="Skapa ett nytt dokument." ma:contentTypeScope="" ma:versionID="39c84d1f98780ad1c644cb561261389b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39dc12051c059e35752e620bd5779f32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772eb-a2b2-43eb-8e2a-bfa370bc18d2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0702-16c8-4c13-822c-4855bed16016">
      <Terms xmlns="http://schemas.microsoft.com/office/infopath/2007/PartnerControls"/>
    </lcf76f155ced4ddcb4097134ff3c332f>
    <TaxCatchAll xmlns="5c492d09-3d2f-490c-a902-9410d8f4308a" xsi:nil="true"/>
  </documentManagement>
</p:properties>
</file>

<file path=customXml/itemProps1.xml><?xml version="1.0" encoding="utf-8"?>
<ds:datastoreItem xmlns:ds="http://schemas.openxmlformats.org/officeDocument/2006/customXml" ds:itemID="{F857AAFC-E261-4DD1-88C4-4335C80F9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04C5E-05E2-431A-B428-BADBFE228AFC}"/>
</file>

<file path=customXml/itemProps3.xml><?xml version="1.0" encoding="utf-8"?>
<ds:datastoreItem xmlns:ds="http://schemas.openxmlformats.org/officeDocument/2006/customXml" ds:itemID="{BD388267-C668-4BE0-B6CC-3F09FA9BBD54}"/>
</file>

<file path=customXml/itemProps4.xml><?xml version="1.0" encoding="utf-8"?>
<ds:datastoreItem xmlns:ds="http://schemas.openxmlformats.org/officeDocument/2006/customXml" ds:itemID="{4612DBE6-AC54-4257-B95B-F9173C682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1484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Edition</Company>
  <LinksUpToDate>false</LinksUpToDate>
  <CharactersWithSpaces>9333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Åsa</dc:creator>
  <cp:keywords/>
  <dc:description/>
  <cp:lastModifiedBy>Malmberg Maria</cp:lastModifiedBy>
  <cp:revision>3</cp:revision>
  <cp:lastPrinted>2022-05-13T07:32:00Z</cp:lastPrinted>
  <dcterms:created xsi:type="dcterms:W3CDTF">2022-05-26T08:22:00Z</dcterms:created>
  <dcterms:modified xsi:type="dcterms:W3CDTF">2022-05-26T08:29:00Z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  <property fmtid="{D5CDD505-2E9C-101B-9397-08002B2CF9AE}" pid="3" name="Order">
    <vt:r8>100</vt:r8>
  </property>
</Properties>
</file>