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426FF10" w14:textId="2B0A8FC4" w:rsidR="00B5200B" w:rsidRPr="00265C70" w:rsidRDefault="00B5200B" w:rsidP="0081274A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 w:rsidRPr="00265C70">
        <w:rPr>
          <w:rFonts w:cstheme="minorHAnsi"/>
          <w:b/>
          <w:sz w:val="28"/>
          <w:szCs w:val="28"/>
          <w:lang w:eastAsia="sv-SE"/>
        </w:rPr>
        <w:t>Sammanträdestid:</w:t>
      </w:r>
      <w:r w:rsidR="005F1F97" w:rsidRPr="00265C70">
        <w:rPr>
          <w:rFonts w:cstheme="minorHAnsi"/>
          <w:sz w:val="28"/>
          <w:szCs w:val="28"/>
          <w:lang w:eastAsia="sv-SE"/>
        </w:rPr>
        <w:tab/>
      </w:r>
      <w:proofErr w:type="gramStart"/>
      <w:r w:rsidR="002B0394">
        <w:rPr>
          <w:rFonts w:cstheme="minorHAnsi"/>
          <w:sz w:val="28"/>
          <w:szCs w:val="28"/>
          <w:lang w:eastAsia="sv-SE"/>
        </w:rPr>
        <w:t>Fredagen</w:t>
      </w:r>
      <w:proofErr w:type="gramEnd"/>
      <w:r w:rsidR="002B0394">
        <w:rPr>
          <w:rFonts w:cstheme="minorHAnsi"/>
          <w:sz w:val="28"/>
          <w:szCs w:val="28"/>
          <w:lang w:eastAsia="sv-SE"/>
        </w:rPr>
        <w:t xml:space="preserve"> den 28.1 kl. </w:t>
      </w:r>
      <w:r w:rsidR="001D3448">
        <w:rPr>
          <w:rFonts w:cstheme="minorHAnsi"/>
          <w:sz w:val="28"/>
          <w:szCs w:val="28"/>
          <w:lang w:eastAsia="sv-SE"/>
        </w:rPr>
        <w:t>15</w:t>
      </w:r>
      <w:r w:rsidR="004E225A" w:rsidRPr="00265C70">
        <w:rPr>
          <w:rFonts w:cstheme="minorHAnsi"/>
          <w:sz w:val="28"/>
          <w:szCs w:val="28"/>
          <w:lang w:eastAsia="sv-SE"/>
        </w:rPr>
        <w:t xml:space="preserve"> </w:t>
      </w:r>
    </w:p>
    <w:p w14:paraId="6713BD09" w14:textId="0826F8A4" w:rsidR="002C1BFF" w:rsidRPr="00265C70" w:rsidRDefault="00B5200B" w:rsidP="00265C70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 w:rsidRPr="00265C70">
        <w:rPr>
          <w:rFonts w:cstheme="minorHAnsi"/>
          <w:b/>
          <w:sz w:val="28"/>
          <w:szCs w:val="28"/>
          <w:lang w:eastAsia="sv-SE"/>
        </w:rPr>
        <w:t>Sammanträdesplats:</w:t>
      </w:r>
      <w:r w:rsidR="00D00802" w:rsidRPr="00265C70">
        <w:rPr>
          <w:rFonts w:cstheme="minorHAnsi"/>
          <w:sz w:val="28"/>
          <w:szCs w:val="28"/>
          <w:lang w:eastAsia="sv-SE"/>
        </w:rPr>
        <w:tab/>
      </w:r>
      <w:r w:rsidR="002B0394">
        <w:rPr>
          <w:rFonts w:cstheme="minorHAnsi"/>
          <w:sz w:val="28"/>
          <w:szCs w:val="28"/>
          <w:lang w:eastAsia="sv-SE"/>
        </w:rPr>
        <w:t>Brändö församlingshem</w:t>
      </w:r>
      <w:r w:rsidR="001063C0" w:rsidRPr="00265C70">
        <w:rPr>
          <w:rFonts w:cstheme="minorHAnsi"/>
          <w:b/>
          <w:sz w:val="28"/>
          <w:szCs w:val="28"/>
          <w:lang w:eastAsia="sv-SE"/>
        </w:rPr>
        <w:tab/>
      </w:r>
    </w:p>
    <w:p w14:paraId="7B47F342" w14:textId="77777777" w:rsidR="009F12E5" w:rsidRPr="00265C70" w:rsidRDefault="009F12E5" w:rsidP="0081274A">
      <w:pPr>
        <w:pStyle w:val="Ingetavstnd"/>
        <w:spacing w:before="120" w:after="120"/>
        <w:ind w:firstLine="1276"/>
        <w:rPr>
          <w:rFonts w:cstheme="minorHAnsi"/>
          <w:b/>
          <w:sz w:val="28"/>
          <w:szCs w:val="28"/>
          <w:lang w:eastAsia="sv-SE"/>
        </w:rPr>
      </w:pPr>
    </w:p>
    <w:p w14:paraId="124C27E3" w14:textId="005AC78A" w:rsidR="004264BD" w:rsidRPr="00265C70" w:rsidRDefault="002B0394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1</w:t>
      </w:r>
      <w:r w:rsidR="00696D75" w:rsidRPr="00265C70">
        <w:rPr>
          <w:rFonts w:cstheme="minorHAnsi"/>
          <w:sz w:val="28"/>
          <w:szCs w:val="28"/>
          <w:lang w:eastAsia="sv-SE"/>
        </w:rPr>
        <w:t xml:space="preserve">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>§  Sammanträdets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öppnande</w:t>
      </w:r>
    </w:p>
    <w:p w14:paraId="0EA2DB27" w14:textId="7078DCA5" w:rsidR="004959A1" w:rsidRPr="00265C70" w:rsidRDefault="002B0394" w:rsidP="004959A1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 xml:space="preserve">2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>§  Sammanträdets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laglighet och </w:t>
      </w:r>
      <w:proofErr w:type="spellStart"/>
      <w:r w:rsidR="004264BD" w:rsidRPr="00265C70">
        <w:rPr>
          <w:rFonts w:cstheme="minorHAnsi"/>
          <w:sz w:val="28"/>
          <w:szCs w:val="28"/>
          <w:lang w:eastAsia="sv-SE"/>
        </w:rPr>
        <w:t>beslutförhet</w:t>
      </w:r>
      <w:proofErr w:type="spellEnd"/>
    </w:p>
    <w:p w14:paraId="18BE16AD" w14:textId="18C33573" w:rsidR="004264BD" w:rsidRPr="00265C70" w:rsidRDefault="002B0394" w:rsidP="004959A1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3</w:t>
      </w:r>
      <w:r w:rsidR="00696D75" w:rsidRPr="00265C70">
        <w:rPr>
          <w:rFonts w:cstheme="minorHAnsi"/>
          <w:sz w:val="28"/>
          <w:szCs w:val="28"/>
          <w:lang w:eastAsia="sv-SE"/>
        </w:rPr>
        <w:t xml:space="preserve"> </w:t>
      </w:r>
      <w:proofErr w:type="gramStart"/>
      <w:r w:rsidR="004959A1" w:rsidRPr="00265C70">
        <w:rPr>
          <w:rFonts w:cstheme="minorHAnsi"/>
          <w:sz w:val="28"/>
          <w:szCs w:val="28"/>
          <w:lang w:eastAsia="sv-SE"/>
        </w:rPr>
        <w:t>§  Val</w:t>
      </w:r>
      <w:proofErr w:type="gramEnd"/>
      <w:r w:rsidR="004959A1" w:rsidRPr="00265C70">
        <w:rPr>
          <w:rFonts w:cstheme="minorHAnsi"/>
          <w:sz w:val="28"/>
          <w:szCs w:val="28"/>
          <w:lang w:eastAsia="sv-SE"/>
        </w:rPr>
        <w:t xml:space="preserve"> av protokolljusterare/rösträknare</w:t>
      </w:r>
    </w:p>
    <w:p w14:paraId="4F78A478" w14:textId="2A0DDA35" w:rsidR="004264BD" w:rsidRPr="00265C70" w:rsidRDefault="002B0394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4</w:t>
      </w:r>
      <w:r w:rsidR="00696D75" w:rsidRPr="00265C70">
        <w:rPr>
          <w:rFonts w:cstheme="minorHAnsi"/>
          <w:sz w:val="28"/>
          <w:szCs w:val="28"/>
          <w:lang w:eastAsia="sv-SE"/>
        </w:rPr>
        <w:t xml:space="preserve"> </w:t>
      </w:r>
      <w:r w:rsidR="004264BD" w:rsidRPr="00265C70">
        <w:rPr>
          <w:rFonts w:cstheme="minorHAnsi"/>
          <w:sz w:val="28"/>
          <w:szCs w:val="28"/>
          <w:lang w:eastAsia="sv-SE"/>
        </w:rPr>
        <w:t xml:space="preserve">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>§  Val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av sekreterare för sammanträdet</w:t>
      </w:r>
    </w:p>
    <w:p w14:paraId="624A5D38" w14:textId="6B471413" w:rsidR="004264BD" w:rsidRPr="00265C70" w:rsidRDefault="002B0394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 xml:space="preserve">5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>§  Godkännande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av föredragningslistan </w:t>
      </w:r>
    </w:p>
    <w:p w14:paraId="59E70E13" w14:textId="1DCAFC78" w:rsidR="004264BD" w:rsidRPr="00265C70" w:rsidRDefault="002B0394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6</w:t>
      </w:r>
      <w:r w:rsidR="004E225A" w:rsidRPr="00265C70">
        <w:rPr>
          <w:rFonts w:cstheme="minorHAnsi"/>
          <w:sz w:val="28"/>
          <w:szCs w:val="28"/>
          <w:lang w:eastAsia="sv-SE"/>
        </w:rPr>
        <w:t xml:space="preserve">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>§  Bestämmande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av tid och plats för framläggande av protokoll</w:t>
      </w:r>
    </w:p>
    <w:p w14:paraId="1013DBDA" w14:textId="09693E23" w:rsidR="004264BD" w:rsidRPr="00265C70" w:rsidRDefault="002B0394" w:rsidP="00696D75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7</w:t>
      </w:r>
      <w:r w:rsidR="004264BD" w:rsidRPr="00265C70">
        <w:rPr>
          <w:rFonts w:cstheme="minorHAnsi"/>
          <w:sz w:val="28"/>
          <w:szCs w:val="28"/>
          <w:lang w:eastAsia="sv-SE"/>
        </w:rPr>
        <w:t xml:space="preserve">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 xml:space="preserve">§  </w:t>
      </w:r>
      <w:r w:rsidR="004E225A" w:rsidRPr="00265C70">
        <w:rPr>
          <w:rFonts w:cstheme="minorHAnsi"/>
          <w:sz w:val="28"/>
          <w:szCs w:val="28"/>
          <w:lang w:eastAsia="sv-SE"/>
        </w:rPr>
        <w:t>Brändö</w:t>
      </w:r>
      <w:proofErr w:type="gramEnd"/>
      <w:r w:rsidR="004E225A" w:rsidRPr="00265C70">
        <w:rPr>
          <w:rFonts w:cstheme="minorHAnsi"/>
          <w:sz w:val="28"/>
          <w:szCs w:val="28"/>
          <w:lang w:eastAsia="sv-SE"/>
        </w:rPr>
        <w:t xml:space="preserve">-Kumlinge församlings </w:t>
      </w:r>
      <w:r>
        <w:rPr>
          <w:rFonts w:cstheme="minorHAnsi"/>
          <w:sz w:val="28"/>
          <w:szCs w:val="28"/>
          <w:lang w:eastAsia="sv-SE"/>
        </w:rPr>
        <w:t>budget och verksamhetsplan för 2022</w:t>
      </w:r>
    </w:p>
    <w:p w14:paraId="41027B04" w14:textId="6486CA96" w:rsidR="008C605D" w:rsidRDefault="002B0394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696D75" w:rsidRPr="00265C70">
        <w:rPr>
          <w:rFonts w:cstheme="minorHAnsi"/>
          <w:sz w:val="28"/>
          <w:szCs w:val="28"/>
        </w:rPr>
        <w:t xml:space="preserve"> </w:t>
      </w:r>
      <w:r w:rsidR="008C605D" w:rsidRPr="00265C70">
        <w:rPr>
          <w:rFonts w:cstheme="minorHAnsi"/>
          <w:sz w:val="28"/>
          <w:szCs w:val="28"/>
        </w:rPr>
        <w:t xml:space="preserve"> § Informationsärenden</w:t>
      </w:r>
    </w:p>
    <w:p w14:paraId="2216D3DB" w14:textId="543746B6" w:rsidR="00E64334" w:rsidRPr="00265C70" w:rsidRDefault="00E64334" w:rsidP="004264BD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  § </w:t>
      </w:r>
      <w:proofErr w:type="spellStart"/>
      <w:r>
        <w:rPr>
          <w:rFonts w:cstheme="minorHAnsi"/>
          <w:sz w:val="28"/>
          <w:szCs w:val="28"/>
        </w:rPr>
        <w:t>Besvärsanvisning</w:t>
      </w:r>
      <w:proofErr w:type="spellEnd"/>
    </w:p>
    <w:p w14:paraId="17362AE9" w14:textId="3D228381" w:rsidR="00B560FC" w:rsidRDefault="00E64334" w:rsidP="00E64334">
      <w:pPr>
        <w:pStyle w:val="Ingetavstnd"/>
        <w:shd w:val="clear" w:color="auto" w:fill="FFFFFF" w:themeFill="background1"/>
        <w:spacing w:before="120" w:after="120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 xml:space="preserve">             10</w:t>
      </w:r>
      <w:r w:rsidR="00696D75" w:rsidRPr="00265C70">
        <w:rPr>
          <w:rFonts w:cstheme="minorHAnsi"/>
          <w:sz w:val="28"/>
          <w:szCs w:val="28"/>
          <w:lang w:eastAsia="sv-SE"/>
        </w:rPr>
        <w:t xml:space="preserve"> </w:t>
      </w:r>
      <w:r>
        <w:rPr>
          <w:rFonts w:cstheme="minorHAnsi"/>
          <w:sz w:val="28"/>
          <w:szCs w:val="28"/>
          <w:lang w:eastAsia="sv-SE"/>
        </w:rPr>
        <w:t xml:space="preserve"> </w:t>
      </w:r>
      <w:proofErr w:type="gramStart"/>
      <w:r w:rsidR="004264BD" w:rsidRPr="00265C70">
        <w:rPr>
          <w:rFonts w:cstheme="minorHAnsi"/>
          <w:sz w:val="28"/>
          <w:szCs w:val="28"/>
          <w:lang w:eastAsia="sv-SE"/>
        </w:rPr>
        <w:t>§  Sammanträdets</w:t>
      </w:r>
      <w:proofErr w:type="gramEnd"/>
      <w:r w:rsidR="004264BD" w:rsidRPr="00265C70">
        <w:rPr>
          <w:rFonts w:cstheme="minorHAnsi"/>
          <w:sz w:val="28"/>
          <w:szCs w:val="28"/>
          <w:lang w:eastAsia="sv-SE"/>
        </w:rPr>
        <w:t xml:space="preserve"> avslutande</w:t>
      </w:r>
    </w:p>
    <w:p w14:paraId="422DE6A5" w14:textId="75F61BA2" w:rsidR="00433543" w:rsidRDefault="00433543" w:rsidP="002B0394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</w:p>
    <w:p w14:paraId="7D8F11EE" w14:textId="0E790A8C" w:rsidR="00433543" w:rsidRDefault="00433543" w:rsidP="002B0394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Den som är förhindrat att delta i mötet meddelar Jon Lindeman i god tid så att en suppleant kan kallas. Mejla jon.lindeman@evl.fi eller ring 0400-951734.</w:t>
      </w:r>
    </w:p>
    <w:p w14:paraId="54966444" w14:textId="28916284" w:rsidR="00433543" w:rsidRDefault="00433543" w:rsidP="002B0394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</w:p>
    <w:p w14:paraId="6C7D2550" w14:textId="6D14FFF7" w:rsidR="00433543" w:rsidRPr="00265C70" w:rsidRDefault="00433543" w:rsidP="002B0394">
      <w:pPr>
        <w:pStyle w:val="Ingetavstnd"/>
        <w:shd w:val="clear" w:color="auto" w:fill="FFFFFF" w:themeFill="background1"/>
        <w:spacing w:before="120" w:after="120"/>
        <w:ind w:left="993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>Det är också möjligt att delta på distans över Teams. Den som vill delta på distans meddelar jon.lindeman@evl.fi senast måndagen den 24.1. Dagen innan mötet, d.v.s. den 27.1 kl. 19 har vi ett teknikprovartillfälle</w:t>
      </w:r>
      <w:r w:rsidR="00B004AA">
        <w:rPr>
          <w:rFonts w:cstheme="minorHAnsi"/>
          <w:sz w:val="28"/>
          <w:szCs w:val="28"/>
          <w:lang w:eastAsia="sv-SE"/>
        </w:rPr>
        <w:t>. Det kan hända att något inte funkar, därför är det viktigt att prova på förhand.</w:t>
      </w:r>
    </w:p>
    <w:p w14:paraId="7B92D6AD" w14:textId="05E2018E" w:rsidR="009D6554" w:rsidRPr="00265C70" w:rsidRDefault="00433543" w:rsidP="0081274A">
      <w:pPr>
        <w:pStyle w:val="Ingetavstnd"/>
        <w:rPr>
          <w:rFonts w:cstheme="minorHAnsi"/>
          <w:sz w:val="28"/>
          <w:szCs w:val="28"/>
          <w:lang w:eastAsia="sv-SE"/>
        </w:rPr>
      </w:pPr>
      <w:r>
        <w:rPr>
          <w:rFonts w:cstheme="minorHAnsi"/>
          <w:sz w:val="28"/>
          <w:szCs w:val="28"/>
          <w:lang w:eastAsia="sv-SE"/>
        </w:rPr>
        <w:tab/>
      </w:r>
    </w:p>
    <w:p w14:paraId="4B42A355" w14:textId="77777777" w:rsidR="002C1BFF" w:rsidRPr="00265C70" w:rsidRDefault="002C1BFF" w:rsidP="0081274A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5680D0B7" w14:textId="77777777" w:rsidR="00904058" w:rsidRPr="00265C70" w:rsidRDefault="00904058" w:rsidP="0081274A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4E81666E" w14:textId="77777777" w:rsidR="001D3448" w:rsidRDefault="001D3448" w:rsidP="0081274A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14500D0C" w14:textId="77777777" w:rsidR="001D3448" w:rsidRDefault="001D3448" w:rsidP="0081274A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</w:p>
    <w:p w14:paraId="26D3D858" w14:textId="55435CE8" w:rsidR="009F12E5" w:rsidRPr="00265C70" w:rsidRDefault="00F72E9D" w:rsidP="0081274A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 w:rsidRPr="00265C70">
        <w:rPr>
          <w:rFonts w:cstheme="minorHAnsi"/>
          <w:sz w:val="28"/>
          <w:szCs w:val="28"/>
          <w:lang w:eastAsia="sv-SE"/>
        </w:rPr>
        <w:t>Margaret Lundberg</w:t>
      </w:r>
    </w:p>
    <w:p w14:paraId="281F75F9" w14:textId="77777777" w:rsidR="00F72E9D" w:rsidRDefault="00F00613" w:rsidP="005C199B">
      <w:pPr>
        <w:pStyle w:val="Ingetavstnd"/>
        <w:ind w:firstLine="1304"/>
        <w:rPr>
          <w:rFonts w:cstheme="minorHAnsi"/>
          <w:sz w:val="28"/>
          <w:szCs w:val="28"/>
          <w:lang w:eastAsia="sv-SE"/>
        </w:rPr>
      </w:pPr>
      <w:r w:rsidRPr="00265C70">
        <w:rPr>
          <w:rFonts w:cstheme="minorHAnsi"/>
          <w:sz w:val="28"/>
          <w:szCs w:val="28"/>
          <w:lang w:eastAsia="sv-SE"/>
        </w:rPr>
        <w:t xml:space="preserve">Kyrkofullmäktiges ordförande </w:t>
      </w:r>
    </w:p>
    <w:p w14:paraId="0162A58C" w14:textId="267EB4D6" w:rsidR="00F72E9D" w:rsidRPr="00265C70" w:rsidRDefault="00F72E9D" w:rsidP="00265C70">
      <w:pPr>
        <w:pStyle w:val="Ingetavstnd"/>
        <w:rPr>
          <w:rFonts w:cstheme="minorHAnsi"/>
          <w:sz w:val="28"/>
          <w:szCs w:val="28"/>
          <w:lang w:eastAsia="sv-SE"/>
        </w:rPr>
      </w:pPr>
    </w:p>
    <w:p w14:paraId="40759A2A" w14:textId="77777777" w:rsidR="005C199B" w:rsidRPr="00265C70" w:rsidRDefault="005C199B" w:rsidP="00265C70">
      <w:pPr>
        <w:pStyle w:val="Ingetavstnd"/>
        <w:rPr>
          <w:rFonts w:cstheme="minorHAnsi"/>
          <w:sz w:val="28"/>
          <w:szCs w:val="28"/>
          <w:lang w:eastAsia="sv-SE"/>
        </w:rPr>
      </w:pPr>
    </w:p>
    <w:tbl>
      <w:tblPr>
        <w:tblStyle w:val="Tabellrutnt"/>
        <w:tblW w:w="13134" w:type="dxa"/>
        <w:tblInd w:w="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1287"/>
        <w:gridCol w:w="4358"/>
        <w:gridCol w:w="4358"/>
      </w:tblGrid>
      <w:tr w:rsidR="009F12E5" w:rsidRPr="00265C70" w14:paraId="7109EFFD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7AA820D6" w14:textId="5D2D8C36" w:rsidR="009F12E5" w:rsidRPr="00265C70" w:rsidRDefault="009F12E5" w:rsidP="00265C70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1F00A668" w14:textId="77777777" w:rsidR="009F12E5" w:rsidRPr="00265C70" w:rsidRDefault="009F12E5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57F51A97" w14:textId="137AA46F" w:rsidR="009F12E5" w:rsidRPr="00265C70" w:rsidRDefault="009F12E5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9F12E5" w:rsidRPr="00265C70" w14:paraId="071C0230" w14:textId="77777777" w:rsidTr="00D93E7A">
        <w:trPr>
          <w:gridAfter w:val="1"/>
          <w:wAfter w:w="4358" w:type="dxa"/>
          <w:trHeight w:val="295"/>
        </w:trPr>
        <w:tc>
          <w:tcPr>
            <w:tcW w:w="3131" w:type="dxa"/>
            <w:shd w:val="clear" w:color="auto" w:fill="FFFFFF" w:themeFill="background1"/>
          </w:tcPr>
          <w:p w14:paraId="2548B4A6" w14:textId="77777777" w:rsidR="009F12E5" w:rsidRPr="00265C70" w:rsidRDefault="009F12E5" w:rsidP="00265C70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714701F8" w14:textId="77777777" w:rsidR="009F12E5" w:rsidRPr="00265C70" w:rsidRDefault="009F12E5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4C2373BD" w14:textId="77777777" w:rsidR="009F12E5" w:rsidRPr="00265C70" w:rsidRDefault="009F12E5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9F12E5" w:rsidRPr="00265C70" w14:paraId="70437E85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588CADD3" w14:textId="77777777" w:rsidR="009F12E5" w:rsidRPr="00265C70" w:rsidRDefault="009F12E5" w:rsidP="00265C70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>Ordinarie medlemmar:</w:t>
            </w: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16918675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27F54EF2" w14:textId="60B0F4F8" w:rsidR="009F12E5" w:rsidRPr="00265C70" w:rsidRDefault="00F11F81" w:rsidP="00265C70">
                <w:pPr>
                  <w:pStyle w:val="Ingetavstnd"/>
                  <w:spacing w:after="40"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08E264D9" w14:textId="77777777" w:rsidR="009F12E5" w:rsidRPr="00265C70" w:rsidRDefault="00F62141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Pettersson, Airi</w:t>
            </w:r>
          </w:p>
        </w:tc>
      </w:tr>
      <w:tr w:rsidR="009F12E5" w:rsidRPr="00265C70" w14:paraId="273FAC15" w14:textId="77777777" w:rsidTr="00D93E7A">
        <w:trPr>
          <w:gridAfter w:val="1"/>
          <w:wAfter w:w="4358" w:type="dxa"/>
          <w:trHeight w:val="207"/>
        </w:trPr>
        <w:tc>
          <w:tcPr>
            <w:tcW w:w="3131" w:type="dxa"/>
            <w:shd w:val="clear" w:color="auto" w:fill="FFFFFF" w:themeFill="background1"/>
          </w:tcPr>
          <w:p w14:paraId="68599C2A" w14:textId="77777777" w:rsidR="009F12E5" w:rsidRPr="00265C70" w:rsidRDefault="009F12E5" w:rsidP="00265C70">
            <w:pPr>
              <w:pStyle w:val="Ingetavstnd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-201884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50C8EE2B" w14:textId="5A1E53A3" w:rsidR="009F12E5" w:rsidRPr="00265C70" w:rsidRDefault="00F11F81" w:rsidP="00265C70">
                <w:pPr>
                  <w:pStyle w:val="Ingetavstnd"/>
                  <w:spacing w:after="40"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4765CB93" w14:textId="089BF206" w:rsidR="009F12E5" w:rsidRPr="00265C70" w:rsidRDefault="00F62141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Lahtinen Markku</w:t>
            </w:r>
            <w:r w:rsidR="00F11F81">
              <w:rPr>
                <w:rFonts w:cstheme="minorHAnsi"/>
                <w:sz w:val="28"/>
                <w:szCs w:val="28"/>
                <w:lang w:eastAsia="sv-SE"/>
              </w:rPr>
              <w:t xml:space="preserve">                 distans</w:t>
            </w:r>
          </w:p>
        </w:tc>
      </w:tr>
      <w:tr w:rsidR="009F12E5" w:rsidRPr="00265C70" w14:paraId="52C3FFC4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50B967C3" w14:textId="77777777" w:rsidR="009F12E5" w:rsidRPr="00265C70" w:rsidRDefault="009F12E5" w:rsidP="00265C70">
            <w:pPr>
              <w:pStyle w:val="Ingetavstnd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-11545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73CE7E47" w14:textId="66217B4B" w:rsidR="009F12E5" w:rsidRPr="00265C70" w:rsidRDefault="001D3448" w:rsidP="00265C70">
                <w:pPr>
                  <w:pStyle w:val="Ingetavstnd"/>
                  <w:spacing w:after="40"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☐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53CF4CD9" w14:textId="77777777" w:rsidR="009F12E5" w:rsidRPr="00265C70" w:rsidRDefault="001251B0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Engblom, Karl-Erik</w:t>
            </w:r>
          </w:p>
        </w:tc>
      </w:tr>
      <w:tr w:rsidR="009F12E5" w:rsidRPr="00265C70" w14:paraId="1A685E37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4437E15D" w14:textId="77777777" w:rsidR="009F12E5" w:rsidRPr="00265C70" w:rsidRDefault="009F12E5" w:rsidP="00265C70">
            <w:pPr>
              <w:pStyle w:val="Ingetavstnd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19517451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2ECD7A7D" w14:textId="683D018F" w:rsidR="009F12E5" w:rsidRPr="00265C70" w:rsidRDefault="00F11F81" w:rsidP="00265C70">
                <w:pPr>
                  <w:pStyle w:val="Ingetavstnd"/>
                  <w:spacing w:after="4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1BE0CEC0" w14:textId="77777777" w:rsidR="009F12E5" w:rsidRPr="00265C70" w:rsidRDefault="00F62141" w:rsidP="00265C7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Lundberg Margaret</w:t>
            </w:r>
          </w:p>
        </w:tc>
      </w:tr>
      <w:tr w:rsidR="009F12E5" w:rsidRPr="00265C70" w14:paraId="494594D9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30F31BE1" w14:textId="77777777" w:rsidR="009F12E5" w:rsidRPr="00265C70" w:rsidRDefault="009F12E5" w:rsidP="00265C70">
            <w:pPr>
              <w:pStyle w:val="Ingetavstnd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155673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79814D8B" w14:textId="77777777" w:rsidR="009F12E5" w:rsidRPr="00265C70" w:rsidRDefault="009F12E5" w:rsidP="00265C70">
                <w:pPr>
                  <w:pStyle w:val="Ingetavstnd"/>
                  <w:spacing w:after="4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 w:rsidRPr="00265C70">
                  <w:rPr>
                    <w:rFonts w:ascii="Segoe UI Symbol" w:eastAsia="MS Gothic" w:hAnsi="Segoe UI Symbol" w:cs="Segoe UI Symbol"/>
                    <w:sz w:val="28"/>
                    <w:szCs w:val="28"/>
                    <w:lang w:eastAsia="sv-SE"/>
                  </w:rPr>
                  <w:t>☐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7088C049" w14:textId="77777777" w:rsidR="009F12E5" w:rsidRPr="00265C70" w:rsidRDefault="00F62141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Nylund Anna</w:t>
            </w:r>
          </w:p>
        </w:tc>
      </w:tr>
      <w:tr w:rsidR="009F12E5" w:rsidRPr="00265C70" w14:paraId="29875FAC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0D6C2B11" w14:textId="77777777" w:rsidR="009F12E5" w:rsidRPr="00265C70" w:rsidRDefault="009F12E5" w:rsidP="00265C70">
            <w:pPr>
              <w:pStyle w:val="Ingetavstnd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-6022583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09BCE3AD" w14:textId="0DFBC342" w:rsidR="009F12E5" w:rsidRPr="00265C70" w:rsidRDefault="00F11F81" w:rsidP="00265C70">
                <w:pPr>
                  <w:pStyle w:val="Ingetavstnd"/>
                  <w:spacing w:after="4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2E7715AD" w14:textId="77777777" w:rsidR="009F12E5" w:rsidRPr="00265C70" w:rsidRDefault="001251B0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Hellström-Sandberg, Anita</w:t>
            </w:r>
          </w:p>
        </w:tc>
      </w:tr>
      <w:tr w:rsidR="009F12E5" w:rsidRPr="00265C70" w14:paraId="0B5DC0E8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496E0A72" w14:textId="77777777" w:rsidR="009F12E5" w:rsidRPr="00265C70" w:rsidRDefault="009F12E5" w:rsidP="00265C70">
            <w:pPr>
              <w:pStyle w:val="Ingetavstnd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67361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1D93A3C3" w14:textId="234F2C59" w:rsidR="009F12E5" w:rsidRPr="00265C70" w:rsidRDefault="001D3448" w:rsidP="00265C70">
                <w:pPr>
                  <w:pStyle w:val="Ingetavstnd"/>
                  <w:spacing w:after="4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☐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43FE3C57" w14:textId="77777777" w:rsidR="009F12E5" w:rsidRPr="00265C70" w:rsidRDefault="00F62141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Wrede Maria</w:t>
            </w:r>
          </w:p>
        </w:tc>
      </w:tr>
      <w:tr w:rsidR="009F12E5" w:rsidRPr="00265C70" w14:paraId="6C92C61B" w14:textId="77777777" w:rsidTr="00D93E7A">
        <w:trPr>
          <w:gridAfter w:val="1"/>
          <w:wAfter w:w="4358" w:type="dxa"/>
          <w:trHeight w:val="1530"/>
        </w:trPr>
        <w:tc>
          <w:tcPr>
            <w:tcW w:w="3131" w:type="dxa"/>
            <w:shd w:val="clear" w:color="auto" w:fill="FFFFFF" w:themeFill="background1"/>
          </w:tcPr>
          <w:p w14:paraId="26BE3BF4" w14:textId="77777777" w:rsidR="009F12E5" w:rsidRPr="00265C70" w:rsidRDefault="009F12E5" w:rsidP="00265C70">
            <w:pPr>
              <w:pStyle w:val="Ingetavstnd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sdt>
            <w:sdtPr>
              <w:rPr>
                <w:rFonts w:cstheme="minorHAnsi"/>
                <w:sz w:val="28"/>
                <w:szCs w:val="28"/>
                <w:lang w:eastAsia="sv-SE"/>
              </w:rPr>
              <w:id w:val="-51670160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ED7E7" w14:textId="3766F26F" w:rsidR="009F12E5" w:rsidRPr="00265C70" w:rsidRDefault="00F11F81" w:rsidP="00265C70">
                <w:pPr>
                  <w:pStyle w:val="Ingetavstnd"/>
                  <w:spacing w:after="4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sdtContent>
          </w:sdt>
          <w:sdt>
            <w:sdtPr>
              <w:rPr>
                <w:rFonts w:cstheme="minorHAnsi"/>
                <w:sz w:val="28"/>
                <w:szCs w:val="28"/>
                <w:lang w:eastAsia="sv-SE"/>
              </w:rPr>
              <w:id w:val="2235684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7DB813" w14:textId="6E321C47" w:rsidR="009F12E5" w:rsidRPr="00265C70" w:rsidRDefault="00F11F81" w:rsidP="00265C70">
                <w:pPr>
                  <w:pStyle w:val="Ingetavstnd"/>
                  <w:spacing w:after="4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sdtContent>
          </w:sdt>
          <w:sdt>
            <w:sdtPr>
              <w:rPr>
                <w:rFonts w:cstheme="minorHAnsi"/>
                <w:sz w:val="28"/>
                <w:szCs w:val="28"/>
                <w:lang w:eastAsia="sv-SE"/>
              </w:rPr>
              <w:id w:val="-24943507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0B6DD1" w14:textId="5BBBC2FE" w:rsidR="009F12E5" w:rsidRPr="00265C70" w:rsidRDefault="00F11F81" w:rsidP="00265C70">
                <w:pPr>
                  <w:pStyle w:val="Ingetavstnd"/>
                  <w:spacing w:after="4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sdtContent>
          </w:sdt>
          <w:sdt>
            <w:sdtPr>
              <w:rPr>
                <w:rFonts w:cstheme="minorHAnsi"/>
                <w:sz w:val="28"/>
                <w:szCs w:val="28"/>
                <w:lang w:eastAsia="sv-SE"/>
              </w:rPr>
              <w:id w:val="-460421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80DE9D" w14:textId="7BD45D99" w:rsidR="009F12E5" w:rsidRPr="00265C70" w:rsidRDefault="001D3448" w:rsidP="00265C70">
                <w:pPr>
                  <w:pStyle w:val="Ingetavstnd"/>
                  <w:spacing w:after="4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☐</w:t>
                </w:r>
              </w:p>
            </w:sdtContent>
          </w:sdt>
          <w:p w14:paraId="58E91842" w14:textId="77777777" w:rsidR="00E868C0" w:rsidRPr="00265C70" w:rsidRDefault="00E868C0" w:rsidP="00265C70">
            <w:pPr>
              <w:pStyle w:val="Ingetavstnd"/>
              <w:spacing w:after="40"/>
              <w:contextualSpacing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0154730C" w14:textId="77777777" w:rsidR="009F12E5" w:rsidRPr="00265C70" w:rsidRDefault="00F62141" w:rsidP="00265C70">
            <w:pPr>
              <w:pStyle w:val="Ingetavstnd"/>
              <w:rPr>
                <w:rFonts w:cstheme="minorHAnsi"/>
                <w:sz w:val="28"/>
                <w:szCs w:val="28"/>
                <w:lang w:val="fi-FI" w:eastAsia="sv-SE"/>
              </w:rPr>
            </w:pPr>
            <w:r w:rsidRPr="00265C70">
              <w:rPr>
                <w:rFonts w:cstheme="minorHAnsi"/>
                <w:sz w:val="28"/>
                <w:szCs w:val="28"/>
                <w:lang w:val="fi-FI" w:eastAsia="sv-SE"/>
              </w:rPr>
              <w:t>Henriksson Anna-Lena</w:t>
            </w:r>
          </w:p>
          <w:p w14:paraId="1FCE4963" w14:textId="77777777" w:rsidR="00F62141" w:rsidRPr="00265C70" w:rsidRDefault="00F62141" w:rsidP="00265C70">
            <w:pPr>
              <w:pStyle w:val="Ingetavstnd"/>
              <w:rPr>
                <w:rFonts w:cstheme="minorHAnsi"/>
                <w:sz w:val="28"/>
                <w:szCs w:val="28"/>
                <w:lang w:val="fi-FI" w:eastAsia="sv-SE"/>
              </w:rPr>
            </w:pPr>
            <w:r w:rsidRPr="00265C70">
              <w:rPr>
                <w:rFonts w:cstheme="minorHAnsi"/>
                <w:sz w:val="28"/>
                <w:szCs w:val="28"/>
                <w:lang w:val="fi-FI" w:eastAsia="sv-SE"/>
              </w:rPr>
              <w:t>Viitala Pentti</w:t>
            </w:r>
          </w:p>
          <w:p w14:paraId="47E20D05" w14:textId="5AC1D2D7" w:rsidR="009F12E5" w:rsidRPr="00F11F81" w:rsidRDefault="00505D2B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F11F81">
              <w:rPr>
                <w:rFonts w:cstheme="minorHAnsi"/>
                <w:sz w:val="28"/>
                <w:szCs w:val="28"/>
                <w:lang w:eastAsia="sv-SE"/>
              </w:rPr>
              <w:t>Englund-Karlsson Eivor</w:t>
            </w:r>
            <w:r w:rsidR="00F11F81" w:rsidRPr="00F11F81">
              <w:rPr>
                <w:rFonts w:cstheme="minorHAnsi"/>
                <w:sz w:val="28"/>
                <w:szCs w:val="28"/>
                <w:lang w:eastAsia="sv-SE"/>
              </w:rPr>
              <w:t xml:space="preserve">      distans</w:t>
            </w:r>
          </w:p>
          <w:p w14:paraId="461A44AE" w14:textId="77777777" w:rsidR="009F12E5" w:rsidRPr="00265C70" w:rsidRDefault="00505D2B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Eriksson Marika</w:t>
            </w:r>
          </w:p>
          <w:p w14:paraId="78C9B0DB" w14:textId="77777777" w:rsidR="009F12E5" w:rsidRPr="00265C70" w:rsidRDefault="009F12E5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9C3C89" w:rsidRPr="00265C70" w14:paraId="23FD7965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55C6E016" w14:textId="77777777" w:rsidR="009C3C89" w:rsidRPr="00265C70" w:rsidRDefault="009C3C89" w:rsidP="00265C70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>Suppleanter</w:t>
            </w:r>
            <w:r w:rsidR="001E68A5" w:rsidRPr="00265C70">
              <w:rPr>
                <w:rFonts w:cstheme="minorHAnsi"/>
                <w:b/>
                <w:sz w:val="28"/>
                <w:szCs w:val="28"/>
                <w:lang w:eastAsia="sv-SE"/>
              </w:rPr>
              <w:t>:</w:t>
            </w: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2833916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498F8395" w14:textId="620F3994" w:rsidR="009C3C89" w:rsidRPr="00265C70" w:rsidRDefault="00F11F81" w:rsidP="00265C70">
                <w:pPr>
                  <w:pStyle w:val="Ingetavstnd"/>
                  <w:spacing w:after="40"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21B7D1EF" w14:textId="77777777" w:rsidR="009C3C89" w:rsidRPr="00265C70" w:rsidRDefault="00505D2B" w:rsidP="00265C70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Österlund Guy</w:t>
            </w:r>
          </w:p>
        </w:tc>
      </w:tr>
      <w:tr w:rsidR="009C3C89" w:rsidRPr="00265C70" w14:paraId="4ECEA569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  <w:shd w:val="clear" w:color="auto" w:fill="FFFFFF" w:themeFill="background1"/>
          </w:tcPr>
          <w:p w14:paraId="4E26DAAD" w14:textId="77777777" w:rsidR="009C3C89" w:rsidRPr="00265C70" w:rsidRDefault="009C3C89" w:rsidP="00265C70">
            <w:pPr>
              <w:pStyle w:val="Ingetavstnd"/>
              <w:tabs>
                <w:tab w:val="left" w:pos="1035"/>
                <w:tab w:val="center" w:pos="1166"/>
              </w:tabs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82972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43A00786" w14:textId="77777777" w:rsidR="009C3C89" w:rsidRPr="00265C70" w:rsidRDefault="0010728D" w:rsidP="00265C70">
                <w:pPr>
                  <w:pStyle w:val="Ingetavstnd"/>
                  <w:spacing w:after="4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 w:rsidRPr="00265C70">
                  <w:rPr>
                    <w:rFonts w:ascii="Segoe UI Symbol" w:eastAsia="MS Gothic" w:hAnsi="Segoe UI Symbol" w:cs="Segoe UI Symbol"/>
                    <w:sz w:val="28"/>
                    <w:szCs w:val="28"/>
                    <w:lang w:eastAsia="sv-SE"/>
                  </w:rPr>
                  <w:t>☐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  <w:vAlign w:val="bottom"/>
          </w:tcPr>
          <w:p w14:paraId="6D4D7000" w14:textId="77777777" w:rsidR="00260A36" w:rsidRPr="00265C70" w:rsidRDefault="00505D2B" w:rsidP="00265C70">
            <w:pPr>
              <w:pStyle w:val="Ingetavstnd"/>
              <w:spacing w:after="120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Henriksson Inger</w:t>
            </w:r>
          </w:p>
        </w:tc>
      </w:tr>
      <w:tr w:rsidR="009C3C89" w:rsidRPr="00265C70" w14:paraId="54EAA9FD" w14:textId="77777777" w:rsidTr="00D93E7A">
        <w:trPr>
          <w:gridAfter w:val="1"/>
          <w:wAfter w:w="4358" w:type="dxa"/>
          <w:trHeight w:val="482"/>
        </w:trPr>
        <w:tc>
          <w:tcPr>
            <w:tcW w:w="3131" w:type="dxa"/>
            <w:shd w:val="clear" w:color="auto" w:fill="FFFFFF" w:themeFill="background1"/>
          </w:tcPr>
          <w:p w14:paraId="68AC9F42" w14:textId="77777777" w:rsidR="009C3C89" w:rsidRPr="00265C70" w:rsidRDefault="009C3C89" w:rsidP="00D93E7A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sdt>
          <w:sdtPr>
            <w:rPr>
              <w:rFonts w:cstheme="minorHAnsi"/>
              <w:sz w:val="28"/>
              <w:szCs w:val="28"/>
              <w:lang w:eastAsia="sv-SE"/>
            </w:rPr>
            <w:id w:val="-8888040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shd w:val="clear" w:color="auto" w:fill="FFFFFF" w:themeFill="background1"/>
              </w:tcPr>
              <w:p w14:paraId="41669951" w14:textId="423E436E" w:rsidR="009C3C89" w:rsidRPr="00265C70" w:rsidRDefault="00D93E7A" w:rsidP="00265C70">
                <w:pPr>
                  <w:pStyle w:val="Ingetavstnd"/>
                  <w:spacing w:after="40"/>
                  <w:contextualSpacing/>
                  <w:jc w:val="center"/>
                  <w:rPr>
                    <w:rFonts w:cstheme="minorHAnsi"/>
                    <w:sz w:val="28"/>
                    <w:szCs w:val="28"/>
                    <w:lang w:eastAsia="sv-SE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eastAsia="sv-SE"/>
                  </w:rPr>
                  <w:t>☒</w:t>
                </w:r>
              </w:p>
            </w:tc>
          </w:sdtContent>
        </w:sdt>
        <w:tc>
          <w:tcPr>
            <w:tcW w:w="4358" w:type="dxa"/>
            <w:shd w:val="clear" w:color="auto" w:fill="FFFFFF" w:themeFill="background1"/>
          </w:tcPr>
          <w:p w14:paraId="18149950" w14:textId="7D9073D2" w:rsidR="00505D2B" w:rsidRDefault="009319C9" w:rsidP="00265C70">
            <w:pPr>
              <w:pStyle w:val="Ingetavstnd"/>
              <w:tabs>
                <w:tab w:val="left" w:pos="2370"/>
              </w:tabs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 xml:space="preserve">Eklund, </w:t>
            </w:r>
            <w:proofErr w:type="gramStart"/>
            <w:r w:rsidRPr="00265C70">
              <w:rPr>
                <w:rFonts w:cstheme="minorHAnsi"/>
                <w:sz w:val="28"/>
                <w:szCs w:val="28"/>
                <w:lang w:eastAsia="sv-SE"/>
              </w:rPr>
              <w:t>Marianne</w:t>
            </w:r>
            <w:r w:rsidR="00F11F81">
              <w:rPr>
                <w:rFonts w:cstheme="minorHAnsi"/>
                <w:sz w:val="28"/>
                <w:szCs w:val="28"/>
                <w:lang w:eastAsia="sv-SE"/>
              </w:rPr>
              <w:t xml:space="preserve">                 distans</w:t>
            </w:r>
            <w:proofErr w:type="gramEnd"/>
          </w:p>
          <w:p w14:paraId="608E79FC" w14:textId="77777777" w:rsidR="00505D2B" w:rsidRPr="00265C70" w:rsidRDefault="00505D2B" w:rsidP="00D93E7A">
            <w:pPr>
              <w:pStyle w:val="Ingetavstnd"/>
              <w:tabs>
                <w:tab w:val="left" w:pos="2370"/>
              </w:tabs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D93E7A" w:rsidRPr="00265C70" w14:paraId="59C7DEAB" w14:textId="77777777" w:rsidTr="00D93E7A">
        <w:trPr>
          <w:gridAfter w:val="2"/>
          <w:wAfter w:w="8716" w:type="dxa"/>
          <w:trHeight w:val="80"/>
        </w:trPr>
        <w:tc>
          <w:tcPr>
            <w:tcW w:w="3131" w:type="dxa"/>
            <w:shd w:val="clear" w:color="auto" w:fill="FFFFFF" w:themeFill="background1"/>
          </w:tcPr>
          <w:p w14:paraId="2CE97896" w14:textId="1945324B" w:rsidR="00D93E7A" w:rsidRPr="00D93E7A" w:rsidRDefault="00D93E7A" w:rsidP="009C6E24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13C3CE23" w14:textId="77777777" w:rsidR="00D93E7A" w:rsidRPr="00265C70" w:rsidRDefault="00D93E7A" w:rsidP="009C6E24">
            <w:pPr>
              <w:pStyle w:val="Ingetavstnd"/>
              <w:spacing w:after="40"/>
              <w:contextualSpacing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D93E7A" w:rsidRPr="00265C70" w14:paraId="4916D866" w14:textId="77777777" w:rsidTr="00D93E7A">
        <w:trPr>
          <w:gridAfter w:val="1"/>
          <w:wAfter w:w="4358" w:type="dxa"/>
          <w:trHeight w:val="639"/>
        </w:trPr>
        <w:tc>
          <w:tcPr>
            <w:tcW w:w="3131" w:type="dxa"/>
          </w:tcPr>
          <w:p w14:paraId="63B62AAC" w14:textId="77777777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 xml:space="preserve">Övriga närvarande:                                 </w:t>
            </w:r>
          </w:p>
        </w:tc>
        <w:tc>
          <w:tcPr>
            <w:tcW w:w="1287" w:type="dxa"/>
          </w:tcPr>
          <w:p w14:paraId="5E8FFF8B" w14:textId="77777777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 xml:space="preserve">  </w:t>
            </w:r>
          </w:p>
        </w:tc>
        <w:tc>
          <w:tcPr>
            <w:tcW w:w="4358" w:type="dxa"/>
          </w:tcPr>
          <w:p w14:paraId="6FB9A319" w14:textId="1181F9F5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>
              <w:rPr>
                <w:rFonts w:cstheme="minorHAnsi"/>
                <w:sz w:val="28"/>
                <w:szCs w:val="28"/>
                <w:lang w:eastAsia="sv-SE"/>
              </w:rPr>
              <w:t>Jon Lindeman, t.f. kyrkoherde</w:t>
            </w:r>
          </w:p>
          <w:p w14:paraId="425ED61D" w14:textId="6725ECF5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>
              <w:rPr>
                <w:rFonts w:cstheme="minorHAnsi"/>
                <w:sz w:val="28"/>
                <w:szCs w:val="28"/>
                <w:lang w:eastAsia="sv-SE"/>
              </w:rPr>
              <w:t>Maria Malmberg, ekonom</w:t>
            </w:r>
          </w:p>
          <w:p w14:paraId="35006C77" w14:textId="7252B278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>
              <w:rPr>
                <w:rFonts w:cstheme="minorHAnsi"/>
                <w:sz w:val="28"/>
                <w:szCs w:val="28"/>
                <w:lang w:eastAsia="sv-SE"/>
              </w:rPr>
              <w:t>Åsa Lundberg, sekreterare</w:t>
            </w:r>
          </w:p>
          <w:p w14:paraId="08FDCDCD" w14:textId="77777777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554B6963" w14:textId="4A21AD2F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D93E7A" w:rsidRPr="00265C70" w14:paraId="50F6CB39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</w:tcPr>
          <w:p w14:paraId="0C78AE4E" w14:textId="77777777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>Behandlade paragrafer:</w:t>
            </w:r>
          </w:p>
        </w:tc>
        <w:tc>
          <w:tcPr>
            <w:tcW w:w="1287" w:type="dxa"/>
          </w:tcPr>
          <w:p w14:paraId="0CC3935F" w14:textId="77777777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</w:tcPr>
          <w:p w14:paraId="45F95D5B" w14:textId="63F7497F" w:rsidR="00D93E7A" w:rsidRPr="00265C70" w:rsidRDefault="00D93E7A" w:rsidP="009C6E24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  <w:proofErr w:type="gramStart"/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>§§</w:t>
            </w:r>
            <w:proofErr w:type="gramEnd"/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  <w:lang w:eastAsia="sv-SE"/>
              </w:rPr>
              <w:t>1-10</w:t>
            </w:r>
          </w:p>
          <w:p w14:paraId="0A7F4E98" w14:textId="77777777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D93E7A" w:rsidRPr="00265C70" w14:paraId="432EE415" w14:textId="77777777" w:rsidTr="00D93E7A">
        <w:trPr>
          <w:gridAfter w:val="1"/>
          <w:wAfter w:w="4358" w:type="dxa"/>
          <w:trHeight w:val="440"/>
        </w:trPr>
        <w:tc>
          <w:tcPr>
            <w:tcW w:w="3131" w:type="dxa"/>
          </w:tcPr>
          <w:p w14:paraId="26DF37C7" w14:textId="77777777" w:rsidR="00D93E7A" w:rsidRPr="00265C70" w:rsidRDefault="00D93E7A" w:rsidP="009C6E24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>Underskrifter</w:t>
            </w:r>
          </w:p>
        </w:tc>
        <w:tc>
          <w:tcPr>
            <w:tcW w:w="1287" w:type="dxa"/>
          </w:tcPr>
          <w:p w14:paraId="5C6BA09D" w14:textId="77777777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</w:tcPr>
          <w:p w14:paraId="75F79DA8" w14:textId="77777777" w:rsidR="00D93E7A" w:rsidRDefault="00D93E7A" w:rsidP="009C6E24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  <w:r>
              <w:rPr>
                <w:rFonts w:cstheme="minorHAnsi"/>
                <w:b/>
                <w:sz w:val="28"/>
                <w:szCs w:val="28"/>
                <w:lang w:eastAsia="sv-SE"/>
              </w:rPr>
              <w:t>Brändö</w:t>
            </w:r>
          </w:p>
          <w:p w14:paraId="27FD8047" w14:textId="025E47DD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D93E7A" w:rsidRPr="00265C70" w14:paraId="54037865" w14:textId="77777777" w:rsidTr="00D93E7A">
        <w:trPr>
          <w:gridAfter w:val="1"/>
          <w:wAfter w:w="4358" w:type="dxa"/>
          <w:trHeight w:val="440"/>
        </w:trPr>
        <w:tc>
          <w:tcPr>
            <w:tcW w:w="3131" w:type="dxa"/>
          </w:tcPr>
          <w:p w14:paraId="78F0CD9F" w14:textId="77777777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Margaret Lundberg</w:t>
            </w:r>
          </w:p>
          <w:p w14:paraId="77AA5D9C" w14:textId="77777777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Ordförande</w:t>
            </w:r>
          </w:p>
          <w:p w14:paraId="4178B558" w14:textId="77777777" w:rsidR="005E26AA" w:rsidRDefault="005E26A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34A7E7D6" w14:textId="77777777" w:rsidR="005E26AA" w:rsidRDefault="005E26A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313E0B1B" w14:textId="77777777" w:rsidR="005E26AA" w:rsidRDefault="005E26A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302299D2" w14:textId="77777777" w:rsidR="005E26AA" w:rsidRDefault="005E26A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7932BDF7" w14:textId="77777777" w:rsidR="005E26AA" w:rsidRDefault="005E26A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13AB4C5A" w14:textId="77777777" w:rsidR="005E26AA" w:rsidRDefault="005E26A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490D3E5A" w14:textId="2F66BE9D" w:rsidR="005E26AA" w:rsidRPr="00265C70" w:rsidRDefault="005E26A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287" w:type="dxa"/>
          </w:tcPr>
          <w:p w14:paraId="1C1DEAA0" w14:textId="77777777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</w:tcPr>
          <w:p w14:paraId="42BEAD21" w14:textId="4262C4FD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>
              <w:rPr>
                <w:rFonts w:cstheme="minorHAnsi"/>
                <w:sz w:val="28"/>
                <w:szCs w:val="28"/>
                <w:lang w:eastAsia="sv-SE"/>
              </w:rPr>
              <w:t>Åsa Lundberg</w:t>
            </w:r>
          </w:p>
          <w:p w14:paraId="7AF5D2B7" w14:textId="77777777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>
              <w:rPr>
                <w:rFonts w:cstheme="minorHAnsi"/>
                <w:sz w:val="28"/>
                <w:szCs w:val="28"/>
                <w:lang w:eastAsia="sv-SE"/>
              </w:rPr>
              <w:t>Sekreterare</w:t>
            </w:r>
          </w:p>
          <w:p w14:paraId="1A41517E" w14:textId="77777777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27EC9A7F" w14:textId="77777777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  <w:p w14:paraId="28049CE3" w14:textId="60C95C73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D93E7A" w:rsidRPr="00265C70" w14:paraId="75BFD093" w14:textId="77777777" w:rsidTr="00D93E7A">
        <w:trPr>
          <w:gridAfter w:val="1"/>
          <w:wAfter w:w="4358" w:type="dxa"/>
          <w:trHeight w:val="220"/>
        </w:trPr>
        <w:tc>
          <w:tcPr>
            <w:tcW w:w="3131" w:type="dxa"/>
          </w:tcPr>
          <w:p w14:paraId="242EA2EB" w14:textId="77777777" w:rsidR="00D93E7A" w:rsidRPr="00265C70" w:rsidRDefault="00D93E7A" w:rsidP="009C6E24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>Protokolljustering:</w:t>
            </w:r>
          </w:p>
        </w:tc>
        <w:tc>
          <w:tcPr>
            <w:tcW w:w="1287" w:type="dxa"/>
          </w:tcPr>
          <w:p w14:paraId="2C2CDE40" w14:textId="77777777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</w:tcPr>
          <w:p w14:paraId="03207E9B" w14:textId="77777777" w:rsidR="00D93E7A" w:rsidRDefault="00D93E7A" w:rsidP="009C6E24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  <w:r>
              <w:rPr>
                <w:rFonts w:cstheme="minorHAnsi"/>
                <w:b/>
                <w:sz w:val="28"/>
                <w:szCs w:val="28"/>
                <w:lang w:eastAsia="sv-SE"/>
              </w:rPr>
              <w:t>Brändö, 28.1.2022</w:t>
            </w:r>
          </w:p>
          <w:p w14:paraId="5056FEA9" w14:textId="469CA987" w:rsidR="00D93E7A" w:rsidRPr="00265C70" w:rsidRDefault="00D93E7A" w:rsidP="009C6E24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b/>
                <w:sz w:val="28"/>
                <w:szCs w:val="28"/>
                <w:lang w:eastAsia="sv-SE"/>
              </w:rPr>
              <w:tab/>
            </w:r>
          </w:p>
          <w:p w14:paraId="34748930" w14:textId="77777777" w:rsidR="00D93E7A" w:rsidRPr="00265C70" w:rsidRDefault="00D93E7A" w:rsidP="009C6E24">
            <w:pPr>
              <w:pStyle w:val="Ingetavstnd"/>
              <w:rPr>
                <w:rFonts w:cstheme="minorHAnsi"/>
                <w:b/>
                <w:sz w:val="28"/>
                <w:szCs w:val="28"/>
                <w:lang w:eastAsia="sv-SE"/>
              </w:rPr>
            </w:pPr>
          </w:p>
        </w:tc>
      </w:tr>
      <w:tr w:rsidR="00D93E7A" w:rsidRPr="00265C70" w14:paraId="737D65CF" w14:textId="77777777" w:rsidTr="00D93E7A">
        <w:trPr>
          <w:gridAfter w:val="1"/>
          <w:wAfter w:w="4358" w:type="dxa"/>
          <w:trHeight w:val="428"/>
        </w:trPr>
        <w:tc>
          <w:tcPr>
            <w:tcW w:w="3131" w:type="dxa"/>
          </w:tcPr>
          <w:p w14:paraId="5AB184F2" w14:textId="77777777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>Protokolljusterare</w:t>
            </w:r>
          </w:p>
          <w:p w14:paraId="67462755" w14:textId="11CB3F91" w:rsidR="00D93E7A" w:rsidRPr="00052D3B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>
              <w:rPr>
                <w:rFonts w:cstheme="minorHAnsi"/>
                <w:sz w:val="28"/>
                <w:szCs w:val="28"/>
                <w:lang w:eastAsia="sv-SE"/>
              </w:rPr>
              <w:t>Anna-Lena Henriksson</w:t>
            </w:r>
          </w:p>
        </w:tc>
        <w:tc>
          <w:tcPr>
            <w:tcW w:w="1287" w:type="dxa"/>
          </w:tcPr>
          <w:p w14:paraId="095FC58B" w14:textId="77777777" w:rsidR="00D93E7A" w:rsidRPr="00265C70" w:rsidRDefault="00D93E7A" w:rsidP="009C6E24">
            <w:pPr>
              <w:pStyle w:val="Ingetavstnd"/>
              <w:ind w:left="-84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</w:tcPr>
          <w:p w14:paraId="3A2A1AEC" w14:textId="77777777" w:rsidR="00D93E7A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 xml:space="preserve"> protokolljusterare </w:t>
            </w:r>
          </w:p>
          <w:p w14:paraId="7C5796C3" w14:textId="57CE499A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>
              <w:rPr>
                <w:rFonts w:cstheme="minorHAnsi"/>
                <w:sz w:val="28"/>
                <w:szCs w:val="28"/>
                <w:lang w:eastAsia="sv-SE"/>
              </w:rPr>
              <w:t>Airi Pettersson</w:t>
            </w:r>
          </w:p>
          <w:p w14:paraId="473FBE89" w14:textId="77777777" w:rsidR="00D93E7A" w:rsidRPr="00265C70" w:rsidRDefault="00D93E7A" w:rsidP="009C6E24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  <w:r w:rsidRPr="00265C70">
              <w:rPr>
                <w:rFonts w:cstheme="minorHAnsi"/>
                <w:sz w:val="28"/>
                <w:szCs w:val="28"/>
                <w:lang w:eastAsia="sv-SE"/>
              </w:rPr>
              <w:t xml:space="preserve">                                                                 </w:t>
            </w:r>
          </w:p>
        </w:tc>
      </w:tr>
      <w:tr w:rsidR="00D93E7A" w:rsidRPr="00265C70" w14:paraId="2B85F16B" w14:textId="77777777" w:rsidTr="00D93E7A">
        <w:trPr>
          <w:gridAfter w:val="1"/>
          <w:wAfter w:w="4358" w:type="dxa"/>
          <w:trHeight w:val="482"/>
        </w:trPr>
        <w:tc>
          <w:tcPr>
            <w:tcW w:w="3131" w:type="dxa"/>
            <w:shd w:val="clear" w:color="auto" w:fill="FFFFFF" w:themeFill="background1"/>
          </w:tcPr>
          <w:p w14:paraId="15B9D70F" w14:textId="77777777" w:rsidR="00D93E7A" w:rsidRPr="00265C70" w:rsidRDefault="00D93E7A" w:rsidP="00D93E7A">
            <w:pPr>
              <w:pStyle w:val="Ingetavstnd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157C1CB0" w14:textId="0DA54747" w:rsidR="00D93E7A" w:rsidRDefault="00D93E7A" w:rsidP="00D93E7A">
            <w:pPr>
              <w:pStyle w:val="Ingetavstnd"/>
              <w:spacing w:after="40"/>
              <w:contextualSpacing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5565554B" w14:textId="66843BB6" w:rsidR="00D93E7A" w:rsidRPr="00265C70" w:rsidRDefault="00D93E7A" w:rsidP="00D93E7A">
            <w:pPr>
              <w:pStyle w:val="Ingetavstnd"/>
              <w:tabs>
                <w:tab w:val="left" w:pos="2370"/>
              </w:tabs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D93E7A" w:rsidRPr="00265C70" w14:paraId="71CBFC24" w14:textId="1CBAF0EA" w:rsidTr="00D93E7A">
        <w:trPr>
          <w:trHeight w:val="482"/>
        </w:trPr>
        <w:tc>
          <w:tcPr>
            <w:tcW w:w="3131" w:type="dxa"/>
            <w:shd w:val="clear" w:color="auto" w:fill="FFFFFF" w:themeFill="background1"/>
          </w:tcPr>
          <w:p w14:paraId="14728EDB" w14:textId="77777777" w:rsidR="00D93E7A" w:rsidRPr="00265C70" w:rsidRDefault="00D93E7A" w:rsidP="00D93E7A">
            <w:pPr>
              <w:pStyle w:val="Ingetavstnd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09DF3650" w14:textId="20776E0C" w:rsidR="00D93E7A" w:rsidRDefault="00D93E7A" w:rsidP="00D93E7A">
            <w:pPr>
              <w:pStyle w:val="Ingetavstnd"/>
              <w:spacing w:after="40"/>
              <w:contextualSpacing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53334ADE" w14:textId="18AC2E43" w:rsidR="00D93E7A" w:rsidRPr="00265C70" w:rsidRDefault="00D93E7A" w:rsidP="00D93E7A">
            <w:pPr>
              <w:pStyle w:val="Ingetavstnd"/>
              <w:tabs>
                <w:tab w:val="left" w:pos="2370"/>
              </w:tabs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</w:tcPr>
          <w:p w14:paraId="4AB8F263" w14:textId="77777777" w:rsidR="00D93E7A" w:rsidRPr="00265C70" w:rsidRDefault="00D93E7A" w:rsidP="00D93E7A"/>
        </w:tc>
      </w:tr>
      <w:tr w:rsidR="00D93E7A" w:rsidRPr="00265C70" w14:paraId="6039A03A" w14:textId="77777777" w:rsidTr="00D93E7A">
        <w:trPr>
          <w:gridAfter w:val="1"/>
          <w:wAfter w:w="4358" w:type="dxa"/>
          <w:trHeight w:val="482"/>
        </w:trPr>
        <w:tc>
          <w:tcPr>
            <w:tcW w:w="3131" w:type="dxa"/>
            <w:shd w:val="clear" w:color="auto" w:fill="FFFFFF" w:themeFill="background1"/>
          </w:tcPr>
          <w:p w14:paraId="57EC9FED" w14:textId="77777777" w:rsidR="00D93E7A" w:rsidRPr="00265C70" w:rsidRDefault="00D93E7A" w:rsidP="00D93E7A">
            <w:pPr>
              <w:pStyle w:val="Ingetavstnd"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2BC034DF" w14:textId="71376915" w:rsidR="00D93E7A" w:rsidRDefault="00D93E7A" w:rsidP="00D93E7A">
            <w:pPr>
              <w:pStyle w:val="Ingetavstnd"/>
              <w:spacing w:after="40"/>
              <w:contextualSpacing/>
              <w:jc w:val="center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07B90676" w14:textId="0BD47920" w:rsidR="00D93E7A" w:rsidRPr="00265C70" w:rsidRDefault="00D93E7A" w:rsidP="00D93E7A">
            <w:pPr>
              <w:pStyle w:val="Ingetavstnd"/>
              <w:tabs>
                <w:tab w:val="left" w:pos="2370"/>
              </w:tabs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  <w:tr w:rsidR="00D93E7A" w:rsidRPr="00265C70" w14:paraId="1B9F1F68" w14:textId="77777777" w:rsidTr="00D93E7A">
        <w:trPr>
          <w:gridAfter w:val="2"/>
          <w:wAfter w:w="8716" w:type="dxa"/>
          <w:trHeight w:val="80"/>
        </w:trPr>
        <w:tc>
          <w:tcPr>
            <w:tcW w:w="3131" w:type="dxa"/>
            <w:shd w:val="clear" w:color="auto" w:fill="FFFFFF" w:themeFill="background1"/>
          </w:tcPr>
          <w:p w14:paraId="498828E6" w14:textId="77777777" w:rsidR="00D93E7A" w:rsidRPr="00265C70" w:rsidRDefault="00D93E7A" w:rsidP="00D93E7A">
            <w:pPr>
              <w:pStyle w:val="Ingetavstnd"/>
              <w:rPr>
                <w:rFonts w:cstheme="minorHAnsi"/>
                <w:sz w:val="28"/>
                <w:szCs w:val="28"/>
                <w:lang w:eastAsia="sv-SE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0795DF2B" w14:textId="77777777" w:rsidR="00D93E7A" w:rsidRPr="00265C70" w:rsidRDefault="00D93E7A" w:rsidP="00D93E7A">
            <w:pPr>
              <w:pStyle w:val="Ingetavstnd"/>
              <w:spacing w:after="40"/>
              <w:contextualSpacing/>
              <w:rPr>
                <w:rFonts w:cstheme="minorHAnsi"/>
                <w:sz w:val="28"/>
                <w:szCs w:val="28"/>
                <w:lang w:eastAsia="sv-SE"/>
              </w:rPr>
            </w:pPr>
          </w:p>
        </w:tc>
      </w:tr>
    </w:tbl>
    <w:tbl>
      <w:tblPr>
        <w:tblStyle w:val="Tabellrutnt1"/>
        <w:tblW w:w="9620" w:type="dxa"/>
        <w:tblInd w:w="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9319C9" w:rsidRPr="008626A7" w14:paraId="65B74DEE" w14:textId="77777777" w:rsidTr="00FD5EBB">
        <w:trPr>
          <w:trHeight w:val="1089"/>
        </w:trPr>
        <w:tc>
          <w:tcPr>
            <w:tcW w:w="9620" w:type="dxa"/>
          </w:tcPr>
          <w:p w14:paraId="31DA6E0C" w14:textId="77777777" w:rsidR="009319C9" w:rsidRDefault="009319C9" w:rsidP="001D3448">
            <w:pPr>
              <w:rPr>
                <w:rFonts w:cstheme="minorHAnsi"/>
                <w:lang w:eastAsia="sv-SE"/>
              </w:rPr>
            </w:pPr>
          </w:p>
          <w:p w14:paraId="1299668B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6629179E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1B189383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5CE7EB32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79226FFC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5DD37D91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2E56F094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47FE8DA6" w14:textId="03C8D45E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4A87C190" w14:textId="7C38BA2D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274B3C9F" w14:textId="1E5986F1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6B9A8338" w14:textId="79EDECB7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379F211E" w14:textId="37E1F59E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72988384" w14:textId="03B313A0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08048A6A" w14:textId="2FD2BC5D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42910B0F" w14:textId="6CD62C2B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6F696162" w14:textId="27AE7E04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6C2520CA" w14:textId="6E1469FF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20334E0E" w14:textId="042AFEE3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0081000B" w14:textId="74FCF329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27096FB2" w14:textId="25B98D54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5A6F8936" w14:textId="34AE8C29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2743C7B4" w14:textId="7B9A7028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6ECDA644" w14:textId="373F4168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10BD0787" w14:textId="77777777" w:rsidR="00D93E7A" w:rsidRDefault="00D93E7A" w:rsidP="001D3448">
            <w:pPr>
              <w:rPr>
                <w:rFonts w:cstheme="minorHAnsi"/>
                <w:lang w:eastAsia="sv-SE"/>
              </w:rPr>
            </w:pPr>
          </w:p>
          <w:p w14:paraId="39F6BD00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06C71E7B" w14:textId="77777777" w:rsidR="001D3448" w:rsidRDefault="001D3448" w:rsidP="001D3448">
            <w:pPr>
              <w:rPr>
                <w:rFonts w:cstheme="minorHAnsi"/>
                <w:lang w:eastAsia="sv-SE"/>
              </w:rPr>
            </w:pPr>
          </w:p>
          <w:p w14:paraId="27904BC3" w14:textId="21309D3F" w:rsidR="001D3448" w:rsidRPr="008626A7" w:rsidRDefault="001D3448" w:rsidP="001D3448">
            <w:pPr>
              <w:rPr>
                <w:rFonts w:cstheme="minorHAnsi"/>
                <w:lang w:eastAsia="sv-SE"/>
              </w:rPr>
            </w:pPr>
          </w:p>
        </w:tc>
      </w:tr>
    </w:tbl>
    <w:p w14:paraId="44359859" w14:textId="77777777" w:rsidR="00C570E8" w:rsidRPr="00C42B41" w:rsidRDefault="00C570E8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</w:p>
    <w:p w14:paraId="572275F5" w14:textId="0A38B5BE" w:rsidR="0024238E" w:rsidRPr="00C42B41" w:rsidRDefault="0024238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lastRenderedPageBreak/>
        <w:t xml:space="preserve">§ </w:t>
      </w:r>
      <w:proofErr w:type="gramStart"/>
      <w:r w:rsidR="008C605D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1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 Sammanträdets</w:t>
      </w:r>
      <w:proofErr w:type="gramEnd"/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öppnande</w:t>
      </w:r>
    </w:p>
    <w:p w14:paraId="601419DC" w14:textId="15ED72EC" w:rsidR="00E138E6" w:rsidRPr="00C42B41" w:rsidRDefault="00F72E9D" w:rsidP="007A071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</w:p>
    <w:p w14:paraId="7E30EF4D" w14:textId="7CBFD6A4" w:rsidR="007A071E" w:rsidRDefault="00645802" w:rsidP="00B075D3">
      <w:pPr>
        <w:tabs>
          <w:tab w:val="left" w:pos="0"/>
        </w:tabs>
        <w:overflowPunct w:val="0"/>
        <w:autoSpaceDE w:val="0"/>
        <w:autoSpaceDN w:val="0"/>
        <w:adjustRightInd w:val="0"/>
        <w:spacing w:after="80" w:line="240" w:lineRule="auto"/>
        <w:ind w:left="1276" w:hanging="2268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Cs/>
          <w:sz w:val="24"/>
          <w:szCs w:val="24"/>
          <w:lang w:eastAsia="sv-SE"/>
        </w:rPr>
        <w:tab/>
      </w:r>
      <w:r w:rsidR="003A7E64">
        <w:rPr>
          <w:rFonts w:eastAsia="Times New Roman" w:cstheme="minorHAnsi"/>
          <w:bCs/>
          <w:sz w:val="24"/>
          <w:szCs w:val="24"/>
          <w:lang w:eastAsia="sv-SE"/>
        </w:rPr>
        <w:tab/>
      </w:r>
    </w:p>
    <w:p w14:paraId="669A420B" w14:textId="2D50367C" w:rsidR="003A7E64" w:rsidRPr="003A7E64" w:rsidRDefault="003A7E64" w:rsidP="00B075D3">
      <w:pPr>
        <w:tabs>
          <w:tab w:val="left" w:pos="0"/>
        </w:tabs>
        <w:overflowPunct w:val="0"/>
        <w:autoSpaceDE w:val="0"/>
        <w:autoSpaceDN w:val="0"/>
        <w:adjustRightInd w:val="0"/>
        <w:spacing w:after="80" w:line="240" w:lineRule="auto"/>
        <w:ind w:left="1276" w:hanging="2268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Cs/>
          <w:sz w:val="24"/>
          <w:szCs w:val="24"/>
          <w:lang w:eastAsia="sv-SE"/>
        </w:rPr>
        <w:tab/>
      </w:r>
      <w:r>
        <w:rPr>
          <w:rFonts w:eastAsia="Times New Roman" w:cstheme="minorHAnsi"/>
          <w:bCs/>
          <w:sz w:val="24"/>
          <w:szCs w:val="24"/>
          <w:lang w:eastAsia="sv-SE"/>
        </w:rPr>
        <w:tab/>
      </w:r>
      <w:r w:rsidRPr="003A7E64">
        <w:rPr>
          <w:rFonts w:eastAsia="Times New Roman" w:cstheme="minorHAnsi"/>
          <w:b/>
          <w:sz w:val="24"/>
          <w:szCs w:val="24"/>
          <w:lang w:eastAsia="sv-SE"/>
        </w:rPr>
        <w:t xml:space="preserve">Beslut: </w:t>
      </w:r>
      <w:r>
        <w:rPr>
          <w:rFonts w:eastAsia="Times New Roman" w:cstheme="minorHAnsi"/>
          <w:bCs/>
          <w:sz w:val="24"/>
          <w:szCs w:val="24"/>
          <w:lang w:eastAsia="sv-SE"/>
        </w:rPr>
        <w:t>Ordförande öppnade mötet och hälsade alla välkomna.</w:t>
      </w:r>
    </w:p>
    <w:p w14:paraId="365949C5" w14:textId="77777777" w:rsidR="005D1534" w:rsidRPr="00C42B41" w:rsidRDefault="007A071E" w:rsidP="00B075D3">
      <w:pPr>
        <w:tabs>
          <w:tab w:val="left" w:pos="0"/>
        </w:tabs>
        <w:overflowPunct w:val="0"/>
        <w:autoSpaceDE w:val="0"/>
        <w:autoSpaceDN w:val="0"/>
        <w:adjustRightInd w:val="0"/>
        <w:spacing w:after="80" w:line="240" w:lineRule="auto"/>
        <w:ind w:left="1276" w:hanging="2268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C570E8" w:rsidRPr="00C42B41">
        <w:rPr>
          <w:rFonts w:eastAsia="Times New Roman" w:cstheme="minorHAnsi"/>
          <w:sz w:val="24"/>
          <w:szCs w:val="24"/>
          <w:lang w:eastAsia="sv-SE"/>
        </w:rPr>
        <w:tab/>
      </w:r>
      <w:r w:rsidR="00C570E8" w:rsidRPr="00C42B41">
        <w:rPr>
          <w:rFonts w:eastAsia="Times New Roman" w:cstheme="minorHAnsi"/>
          <w:sz w:val="24"/>
          <w:szCs w:val="24"/>
          <w:lang w:eastAsia="sv-SE"/>
        </w:rPr>
        <w:tab/>
      </w:r>
    </w:p>
    <w:p w14:paraId="1A6FDA84" w14:textId="77777777" w:rsidR="006324A6" w:rsidRPr="00C42B41" w:rsidRDefault="006324A6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</w:p>
    <w:p w14:paraId="501ECC86" w14:textId="327D83FB" w:rsidR="0024238E" w:rsidRPr="00C42B41" w:rsidRDefault="003508BC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§ </w:t>
      </w:r>
      <w:proofErr w:type="gramStart"/>
      <w:r w:rsidR="001D3448">
        <w:rPr>
          <w:rFonts w:eastAsia="Times New Roman" w:cstheme="minorHAnsi"/>
          <w:b/>
          <w:sz w:val="24"/>
          <w:szCs w:val="24"/>
          <w:u w:val="single"/>
          <w:lang w:eastAsia="sv-SE"/>
        </w:rPr>
        <w:t>2</w:t>
      </w:r>
      <w:r w:rsidR="0024238E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 Sammanträdets</w:t>
      </w:r>
      <w:proofErr w:type="gramEnd"/>
      <w:r w:rsidR="0024238E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laglighet och </w:t>
      </w:r>
      <w:proofErr w:type="spellStart"/>
      <w:r w:rsidR="0024238E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beslutförhet</w:t>
      </w:r>
      <w:proofErr w:type="spellEnd"/>
    </w:p>
    <w:p w14:paraId="489910F6" w14:textId="77777777" w:rsidR="0024238E" w:rsidRPr="00C42B41" w:rsidRDefault="0024238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332C96DE" w14:textId="3F740888" w:rsidR="00B01A44" w:rsidRPr="00C42B41" w:rsidRDefault="00F72E9D" w:rsidP="007A071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cstheme="minorHAnsi"/>
          <w:sz w:val="24"/>
          <w:szCs w:val="24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7B04BF" w:rsidRPr="00C42B41">
        <w:rPr>
          <w:rFonts w:eastAsia="Times New Roman" w:cstheme="minorHAnsi"/>
          <w:b/>
          <w:sz w:val="24"/>
          <w:szCs w:val="24"/>
          <w:lang w:eastAsia="sv-SE"/>
        </w:rPr>
        <w:t>Beredning</w:t>
      </w:r>
      <w:r w:rsidR="007A071E" w:rsidRPr="00C42B41">
        <w:rPr>
          <w:rFonts w:eastAsia="Times New Roman" w:cstheme="minorHAnsi"/>
          <w:b/>
          <w:sz w:val="24"/>
          <w:szCs w:val="24"/>
          <w:lang w:eastAsia="sv-SE"/>
        </w:rPr>
        <w:t>:</w:t>
      </w:r>
      <w:r w:rsidR="001D3448">
        <w:rPr>
          <w:rFonts w:eastAsia="Times New Roman" w:cstheme="minorHAnsi"/>
          <w:b/>
          <w:sz w:val="24"/>
          <w:szCs w:val="24"/>
          <w:lang w:eastAsia="sv-SE"/>
        </w:rPr>
        <w:t xml:space="preserve"> </w:t>
      </w:r>
      <w:r w:rsidR="003B75D5" w:rsidRPr="00C42B41">
        <w:rPr>
          <w:rFonts w:cstheme="minorHAnsi"/>
          <w:sz w:val="24"/>
          <w:szCs w:val="24"/>
        </w:rPr>
        <w:t xml:space="preserve">Kallelse till kyrkofullmäktige skall utfärdas senast en vecka före sammanträdet (KO 8:5). </w:t>
      </w:r>
      <w:r w:rsidR="00B01A44" w:rsidRPr="00C42B41">
        <w:rPr>
          <w:rFonts w:cstheme="minorHAnsi"/>
          <w:sz w:val="24"/>
          <w:szCs w:val="24"/>
        </w:rPr>
        <w:t>Kallelsen har varit uppsatt på församlingens</w:t>
      </w:r>
      <w:r w:rsidR="00BE6862" w:rsidRPr="00C42B41">
        <w:rPr>
          <w:rFonts w:cstheme="minorHAnsi"/>
          <w:sz w:val="24"/>
          <w:szCs w:val="24"/>
        </w:rPr>
        <w:t xml:space="preserve"> anslagstavla från och med den </w:t>
      </w:r>
      <w:r w:rsidR="004959A1" w:rsidRPr="00C42B41">
        <w:rPr>
          <w:rFonts w:cstheme="minorHAnsi"/>
          <w:sz w:val="24"/>
          <w:szCs w:val="24"/>
        </w:rPr>
        <w:t>21</w:t>
      </w:r>
      <w:r w:rsidR="00B01A44" w:rsidRPr="00C42B41">
        <w:rPr>
          <w:rFonts w:cstheme="minorHAnsi"/>
          <w:sz w:val="24"/>
          <w:szCs w:val="24"/>
        </w:rPr>
        <w:t>.</w:t>
      </w:r>
      <w:r w:rsidR="00EA2A21" w:rsidRPr="00C42B41">
        <w:rPr>
          <w:rFonts w:cstheme="minorHAnsi"/>
          <w:sz w:val="24"/>
          <w:szCs w:val="24"/>
        </w:rPr>
        <w:t>0</w:t>
      </w:r>
      <w:r w:rsidR="008712F1" w:rsidRPr="00C42B41">
        <w:rPr>
          <w:rFonts w:cstheme="minorHAnsi"/>
          <w:sz w:val="24"/>
          <w:szCs w:val="24"/>
        </w:rPr>
        <w:t>1</w:t>
      </w:r>
      <w:r w:rsidR="00761BA8" w:rsidRPr="00C42B41">
        <w:rPr>
          <w:rFonts w:cstheme="minorHAnsi"/>
          <w:sz w:val="24"/>
          <w:szCs w:val="24"/>
        </w:rPr>
        <w:t>.201</w:t>
      </w:r>
      <w:r w:rsidR="004959A1" w:rsidRPr="00C42B41">
        <w:rPr>
          <w:rFonts w:cstheme="minorHAnsi"/>
          <w:sz w:val="24"/>
          <w:szCs w:val="24"/>
        </w:rPr>
        <w:t>9</w:t>
      </w:r>
      <w:r w:rsidR="00B01A44" w:rsidRPr="00C42B41">
        <w:rPr>
          <w:rFonts w:cstheme="minorHAnsi"/>
          <w:sz w:val="24"/>
          <w:szCs w:val="24"/>
        </w:rPr>
        <w:t xml:space="preserve"> och samma dag tillställts samtliga kyrkofullmäktiges medlemmar tillsammans med föredragningslistan.  </w:t>
      </w:r>
      <w:r w:rsidR="003B75D5" w:rsidRPr="00C42B41">
        <w:rPr>
          <w:rFonts w:cstheme="minorHAnsi"/>
          <w:sz w:val="24"/>
          <w:szCs w:val="24"/>
        </w:rPr>
        <w:t>Kyrkofullmä</w:t>
      </w:r>
      <w:r w:rsidR="00DD0E39" w:rsidRPr="00C42B41">
        <w:rPr>
          <w:rFonts w:cstheme="minorHAnsi"/>
          <w:sz w:val="24"/>
          <w:szCs w:val="24"/>
        </w:rPr>
        <w:t>k</w:t>
      </w:r>
      <w:r w:rsidR="003B75D5" w:rsidRPr="00C42B41">
        <w:rPr>
          <w:rFonts w:cstheme="minorHAnsi"/>
          <w:sz w:val="24"/>
          <w:szCs w:val="24"/>
        </w:rPr>
        <w:t>tige består av 1</w:t>
      </w:r>
      <w:r w:rsidR="007A071E" w:rsidRPr="00C42B41">
        <w:rPr>
          <w:rFonts w:cstheme="minorHAnsi"/>
          <w:sz w:val="24"/>
          <w:szCs w:val="24"/>
        </w:rPr>
        <w:t>1</w:t>
      </w:r>
      <w:r w:rsidR="003B75D5" w:rsidRPr="00C42B41">
        <w:rPr>
          <w:rFonts w:cstheme="minorHAnsi"/>
          <w:sz w:val="24"/>
          <w:szCs w:val="24"/>
        </w:rPr>
        <w:t xml:space="preserve"> medlemmar. Kyrkofullmäktige är beslutfört när över hälften av medlemmarna är närvarande (KL 7:4)</w:t>
      </w:r>
    </w:p>
    <w:p w14:paraId="50A492E5" w14:textId="77777777" w:rsidR="007A071E" w:rsidRPr="00C42B41" w:rsidRDefault="007A071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</w:p>
    <w:p w14:paraId="54A449A3" w14:textId="77777777" w:rsidR="0024238E" w:rsidRPr="00C42B41" w:rsidRDefault="00F72E9D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3D18A3" w:rsidRPr="00C42B41">
        <w:rPr>
          <w:rFonts w:eastAsia="Times New Roman" w:cstheme="minorHAnsi"/>
          <w:b/>
          <w:sz w:val="24"/>
          <w:szCs w:val="24"/>
          <w:lang w:eastAsia="sv-SE"/>
        </w:rPr>
        <w:t>Beslutsf</w:t>
      </w:r>
      <w:r w:rsidR="0024238E" w:rsidRPr="00C42B41">
        <w:rPr>
          <w:rFonts w:eastAsia="Times New Roman" w:cstheme="minorHAnsi"/>
          <w:b/>
          <w:sz w:val="24"/>
          <w:szCs w:val="24"/>
          <w:lang w:eastAsia="sv-SE"/>
        </w:rPr>
        <w:t>ö</w:t>
      </w:r>
      <w:r w:rsidR="00251D05" w:rsidRPr="00C42B41">
        <w:rPr>
          <w:rFonts w:eastAsia="Times New Roman" w:cstheme="minorHAnsi"/>
          <w:b/>
          <w:sz w:val="24"/>
          <w:szCs w:val="24"/>
          <w:lang w:eastAsia="sv-SE"/>
        </w:rPr>
        <w:t>rslag</w:t>
      </w:r>
      <w:r w:rsidR="007A071E" w:rsidRPr="00C42B41">
        <w:rPr>
          <w:rFonts w:eastAsia="Times New Roman" w:cstheme="minorHAnsi"/>
          <w:b/>
          <w:sz w:val="24"/>
          <w:szCs w:val="24"/>
          <w:lang w:eastAsia="sv-SE"/>
        </w:rPr>
        <w:t>:</w:t>
      </w:r>
    </w:p>
    <w:p w14:paraId="3DA9C204" w14:textId="002D38C5" w:rsidR="005D1534" w:rsidRDefault="00B01A44" w:rsidP="0081274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304"/>
        <w:textAlignment w:val="baseline"/>
        <w:rPr>
          <w:rFonts w:cstheme="minorHAnsi"/>
          <w:sz w:val="24"/>
          <w:szCs w:val="24"/>
        </w:rPr>
      </w:pPr>
      <w:r w:rsidRPr="00C42B41">
        <w:rPr>
          <w:rFonts w:cstheme="minorHAnsi"/>
          <w:sz w:val="24"/>
          <w:szCs w:val="24"/>
        </w:rPr>
        <w:t>Lagligheten konstateras samt förrättas namnupprop</w:t>
      </w:r>
      <w:r w:rsidR="003B75D5" w:rsidRPr="00C42B41">
        <w:rPr>
          <w:rFonts w:cstheme="minorHAnsi"/>
          <w:sz w:val="24"/>
          <w:szCs w:val="24"/>
        </w:rPr>
        <w:t xml:space="preserve"> för konstaterande av </w:t>
      </w:r>
      <w:proofErr w:type="spellStart"/>
      <w:r w:rsidR="003B75D5" w:rsidRPr="00C42B41">
        <w:rPr>
          <w:rFonts w:cstheme="minorHAnsi"/>
          <w:sz w:val="24"/>
          <w:szCs w:val="24"/>
        </w:rPr>
        <w:t>beslutsfördhet</w:t>
      </w:r>
      <w:proofErr w:type="spellEnd"/>
      <w:r w:rsidRPr="00C42B41">
        <w:rPr>
          <w:rFonts w:cstheme="minorHAnsi"/>
          <w:sz w:val="24"/>
          <w:szCs w:val="24"/>
        </w:rPr>
        <w:t>.</w:t>
      </w:r>
    </w:p>
    <w:p w14:paraId="61E78726" w14:textId="77777777" w:rsidR="001D3448" w:rsidRPr="00C42B41" w:rsidRDefault="001D3448" w:rsidP="0081274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304"/>
        <w:textAlignment w:val="baseline"/>
        <w:rPr>
          <w:rFonts w:cstheme="minorHAnsi"/>
          <w:sz w:val="24"/>
          <w:szCs w:val="24"/>
        </w:rPr>
      </w:pPr>
    </w:p>
    <w:p w14:paraId="6762AC84" w14:textId="5675CC58" w:rsidR="0024238E" w:rsidRPr="00C42B41" w:rsidRDefault="001D3448" w:rsidP="001D344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b/>
          <w:sz w:val="24"/>
          <w:szCs w:val="24"/>
          <w:lang w:eastAsia="sv-SE"/>
        </w:rPr>
        <w:tab/>
      </w:r>
      <w:r>
        <w:rPr>
          <w:rFonts w:eastAsia="Times New Roman" w:cstheme="minorHAnsi"/>
          <w:b/>
          <w:sz w:val="24"/>
          <w:szCs w:val="24"/>
          <w:lang w:eastAsia="sv-SE"/>
        </w:rPr>
        <w:tab/>
      </w:r>
      <w:r w:rsidR="0024238E" w:rsidRPr="00C42B41">
        <w:rPr>
          <w:rFonts w:eastAsia="Times New Roman" w:cstheme="minorHAnsi"/>
          <w:b/>
          <w:sz w:val="24"/>
          <w:szCs w:val="24"/>
          <w:lang w:eastAsia="sv-SE"/>
        </w:rPr>
        <w:t>B</w:t>
      </w:r>
      <w:r w:rsidR="00251D05" w:rsidRPr="00C42B41">
        <w:rPr>
          <w:rFonts w:eastAsia="Times New Roman" w:cstheme="minorHAnsi"/>
          <w:b/>
          <w:sz w:val="24"/>
          <w:szCs w:val="24"/>
          <w:lang w:eastAsia="sv-SE"/>
        </w:rPr>
        <w:t>eslut</w:t>
      </w:r>
      <w:r w:rsidR="00375F7E" w:rsidRPr="00C42B41">
        <w:rPr>
          <w:rFonts w:eastAsia="Times New Roman" w:cstheme="minorHAnsi"/>
          <w:b/>
          <w:sz w:val="24"/>
          <w:szCs w:val="24"/>
          <w:lang w:eastAsia="sv-SE"/>
        </w:rPr>
        <w:t>:</w:t>
      </w:r>
      <w:r w:rsidR="003A7E64">
        <w:rPr>
          <w:rFonts w:eastAsia="Times New Roman" w:cstheme="minorHAnsi"/>
          <w:b/>
          <w:sz w:val="24"/>
          <w:szCs w:val="24"/>
          <w:lang w:eastAsia="sv-SE"/>
        </w:rPr>
        <w:t xml:space="preserve"> </w:t>
      </w:r>
      <w:r w:rsidR="003A7E64" w:rsidRPr="003A7E64">
        <w:rPr>
          <w:rFonts w:eastAsia="Times New Roman" w:cstheme="minorHAnsi"/>
          <w:bCs/>
          <w:sz w:val="24"/>
          <w:szCs w:val="24"/>
          <w:lang w:eastAsia="sv-SE"/>
        </w:rPr>
        <w:t>Enligt förslag.</w:t>
      </w:r>
      <w:r w:rsidR="004959A1" w:rsidRPr="00C42B41">
        <w:rPr>
          <w:rFonts w:eastAsia="Times New Roman" w:cstheme="minorHAnsi"/>
          <w:sz w:val="24"/>
          <w:szCs w:val="24"/>
          <w:lang w:eastAsia="sv-SE"/>
        </w:rPr>
        <w:t xml:space="preserve"> </w:t>
      </w:r>
    </w:p>
    <w:p w14:paraId="4F812CB4" w14:textId="77777777" w:rsidR="006021FE" w:rsidRDefault="00914035" w:rsidP="005C199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  <w:t xml:space="preserve">                          </w:t>
      </w:r>
    </w:p>
    <w:p w14:paraId="299CCCAF" w14:textId="77777777" w:rsidR="00265C70" w:rsidRPr="00C42B41" w:rsidRDefault="00265C70" w:rsidP="005C199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</w:p>
    <w:p w14:paraId="7F652080" w14:textId="38CE7C7F" w:rsidR="005C199B" w:rsidRPr="00C42B41" w:rsidRDefault="005C199B" w:rsidP="008C605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§ </w:t>
      </w:r>
      <w:r w:rsidR="001D3448">
        <w:rPr>
          <w:rFonts w:eastAsia="Times New Roman" w:cstheme="minorHAnsi"/>
          <w:b/>
          <w:sz w:val="24"/>
          <w:szCs w:val="24"/>
          <w:u w:val="single"/>
          <w:lang w:eastAsia="sv-SE"/>
        </w:rPr>
        <w:t>3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Val av protokolljusterare/rösträknare</w:t>
      </w:r>
    </w:p>
    <w:p w14:paraId="659CC0EA" w14:textId="77777777" w:rsidR="004959A1" w:rsidRPr="00C42B41" w:rsidRDefault="004959A1" w:rsidP="004959A1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49A1B8EF" w14:textId="77777777" w:rsidR="005C199B" w:rsidRPr="00C42B41" w:rsidRDefault="00F72E9D" w:rsidP="004959A1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5C199B" w:rsidRPr="00C42B41">
        <w:rPr>
          <w:rFonts w:eastAsia="Times New Roman" w:cstheme="minorHAnsi"/>
          <w:b/>
          <w:sz w:val="24"/>
          <w:szCs w:val="24"/>
          <w:lang w:eastAsia="sv-SE"/>
        </w:rPr>
        <w:t>Förslag</w:t>
      </w:r>
    </w:p>
    <w:p w14:paraId="5C408030" w14:textId="1B5320F9" w:rsidR="00914035" w:rsidRPr="00C42B41" w:rsidRDefault="00914035" w:rsidP="004959A1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F11F81">
        <w:rPr>
          <w:rFonts w:eastAsia="Times New Roman" w:cstheme="minorHAnsi"/>
          <w:bCs/>
          <w:sz w:val="24"/>
          <w:szCs w:val="24"/>
          <w:lang w:eastAsia="sv-SE"/>
        </w:rPr>
        <w:t>Airi Pettersson och Anna-Lena Henriksson</w:t>
      </w:r>
    </w:p>
    <w:p w14:paraId="3182A9B3" w14:textId="77777777" w:rsidR="00F72E9D" w:rsidRPr="00C42B41" w:rsidRDefault="00F72E9D" w:rsidP="004959A1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</w:p>
    <w:p w14:paraId="25159E63" w14:textId="08C2CA2C" w:rsidR="006324A6" w:rsidRDefault="00F72E9D" w:rsidP="00906087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  <w:t>Beslut:</w:t>
      </w:r>
      <w:r w:rsidR="00F11F81">
        <w:rPr>
          <w:rFonts w:eastAsia="Times New Roman" w:cstheme="minorHAnsi"/>
          <w:b/>
          <w:sz w:val="24"/>
          <w:szCs w:val="24"/>
          <w:lang w:eastAsia="sv-SE"/>
        </w:rPr>
        <w:t xml:space="preserve"> </w:t>
      </w:r>
      <w:r w:rsidR="00F11F81">
        <w:rPr>
          <w:rFonts w:eastAsia="Times New Roman" w:cstheme="minorHAnsi"/>
          <w:sz w:val="24"/>
          <w:szCs w:val="24"/>
          <w:lang w:eastAsia="sv-SE"/>
        </w:rPr>
        <w:t>Enligt förslag</w:t>
      </w:r>
    </w:p>
    <w:p w14:paraId="33D2A4D8" w14:textId="26A6810E" w:rsidR="002106E4" w:rsidRDefault="002106E4" w:rsidP="00906087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5CB1AA4F" w14:textId="28D66358" w:rsidR="002106E4" w:rsidRDefault="002106E4" w:rsidP="00906087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43ADE9BB" w14:textId="1B872183" w:rsidR="002106E4" w:rsidRDefault="002106E4" w:rsidP="00906087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404DCD32" w14:textId="6AAE14D9" w:rsidR="002106E4" w:rsidRPr="00F11F81" w:rsidRDefault="002106E4" w:rsidP="00906087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4E4EFF7E" w14:textId="77777777" w:rsidR="00FA6B2B" w:rsidRPr="00C42B41" w:rsidRDefault="00FA6B2B" w:rsidP="00B075D3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418" w:hanging="141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496A0458" w14:textId="26EF2903" w:rsidR="00A16427" w:rsidRPr="00C42B41" w:rsidRDefault="00A16427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§</w:t>
      </w:r>
      <w:r w:rsidR="008C605D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</w:t>
      </w:r>
      <w:r w:rsidR="00FA4C6B">
        <w:rPr>
          <w:rFonts w:eastAsia="Times New Roman" w:cstheme="minorHAnsi"/>
          <w:b/>
          <w:sz w:val="24"/>
          <w:szCs w:val="24"/>
          <w:u w:val="single"/>
          <w:lang w:eastAsia="sv-SE"/>
        </w:rPr>
        <w:t>4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Val av sekreterare för sammanträdet</w:t>
      </w:r>
    </w:p>
    <w:p w14:paraId="03358FA5" w14:textId="77777777" w:rsidR="00A16427" w:rsidRPr="00C42B41" w:rsidRDefault="00A16427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469D9962" w14:textId="7EDBA452" w:rsidR="00A16427" w:rsidRPr="00F11F81" w:rsidRDefault="001D3448" w:rsidP="001D344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b/>
          <w:sz w:val="24"/>
          <w:szCs w:val="24"/>
          <w:lang w:eastAsia="sv-SE"/>
        </w:rPr>
        <w:tab/>
      </w:r>
      <w:r>
        <w:rPr>
          <w:rFonts w:eastAsia="Times New Roman" w:cstheme="minorHAnsi"/>
          <w:b/>
          <w:sz w:val="24"/>
          <w:szCs w:val="24"/>
          <w:lang w:eastAsia="sv-SE"/>
        </w:rPr>
        <w:tab/>
      </w:r>
      <w:r w:rsidR="002106E4">
        <w:rPr>
          <w:rFonts w:eastAsia="Times New Roman" w:cstheme="minorHAnsi"/>
          <w:b/>
          <w:sz w:val="24"/>
          <w:szCs w:val="24"/>
          <w:lang w:eastAsia="sv-SE"/>
        </w:rPr>
        <w:t>Förslag</w:t>
      </w:r>
      <w:r w:rsidR="007A071E" w:rsidRPr="00C42B41">
        <w:rPr>
          <w:rFonts w:eastAsia="Times New Roman" w:cstheme="minorHAnsi"/>
          <w:b/>
          <w:sz w:val="24"/>
          <w:szCs w:val="24"/>
          <w:lang w:eastAsia="sv-SE"/>
        </w:rPr>
        <w:t>:</w:t>
      </w:r>
      <w:r w:rsidR="00F11F81">
        <w:rPr>
          <w:rFonts w:eastAsia="Times New Roman" w:cstheme="minorHAnsi"/>
          <w:b/>
          <w:sz w:val="24"/>
          <w:szCs w:val="24"/>
          <w:lang w:eastAsia="sv-SE"/>
        </w:rPr>
        <w:t xml:space="preserve">  </w:t>
      </w:r>
      <w:r w:rsidR="00F11F81">
        <w:rPr>
          <w:rFonts w:eastAsia="Times New Roman" w:cstheme="minorHAnsi"/>
          <w:sz w:val="24"/>
          <w:szCs w:val="24"/>
          <w:lang w:eastAsia="sv-SE"/>
        </w:rPr>
        <w:t>Åsa Lundberg</w:t>
      </w:r>
    </w:p>
    <w:p w14:paraId="612C8377" w14:textId="77777777" w:rsidR="001D3448" w:rsidRDefault="001D3448" w:rsidP="001D344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>
        <w:rPr>
          <w:rFonts w:eastAsia="Times New Roman" w:cstheme="minorHAnsi"/>
          <w:b/>
          <w:sz w:val="24"/>
          <w:szCs w:val="24"/>
          <w:lang w:eastAsia="sv-SE"/>
        </w:rPr>
        <w:tab/>
      </w:r>
      <w:r>
        <w:rPr>
          <w:rFonts w:eastAsia="Times New Roman" w:cstheme="minorHAnsi"/>
          <w:b/>
          <w:sz w:val="24"/>
          <w:szCs w:val="24"/>
          <w:lang w:eastAsia="sv-SE"/>
        </w:rPr>
        <w:tab/>
      </w:r>
    </w:p>
    <w:p w14:paraId="7AF8FFCF" w14:textId="4D772111" w:rsidR="00A16427" w:rsidRPr="00C42B41" w:rsidRDefault="001D3448" w:rsidP="001D344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>
        <w:rPr>
          <w:rFonts w:eastAsia="Times New Roman" w:cstheme="minorHAnsi"/>
          <w:b/>
          <w:sz w:val="24"/>
          <w:szCs w:val="24"/>
          <w:lang w:eastAsia="sv-SE"/>
        </w:rPr>
        <w:lastRenderedPageBreak/>
        <w:tab/>
      </w:r>
      <w:r>
        <w:rPr>
          <w:rFonts w:eastAsia="Times New Roman" w:cstheme="minorHAnsi"/>
          <w:b/>
          <w:sz w:val="24"/>
          <w:szCs w:val="24"/>
          <w:lang w:eastAsia="sv-SE"/>
        </w:rPr>
        <w:tab/>
      </w:r>
      <w:r w:rsidR="00A16427" w:rsidRPr="00C42B41">
        <w:rPr>
          <w:rFonts w:eastAsia="Times New Roman" w:cstheme="minorHAnsi"/>
          <w:b/>
          <w:sz w:val="24"/>
          <w:szCs w:val="24"/>
          <w:lang w:eastAsia="sv-SE"/>
        </w:rPr>
        <w:t>Beslut</w:t>
      </w:r>
      <w:r w:rsidR="007A071E" w:rsidRPr="00C42B41">
        <w:rPr>
          <w:rFonts w:eastAsia="Times New Roman" w:cstheme="minorHAnsi"/>
          <w:b/>
          <w:sz w:val="24"/>
          <w:szCs w:val="24"/>
          <w:lang w:eastAsia="sv-SE"/>
        </w:rPr>
        <w:t>:</w:t>
      </w:r>
      <w:r w:rsidR="00F11F81">
        <w:rPr>
          <w:rFonts w:eastAsia="Times New Roman" w:cstheme="minorHAnsi"/>
          <w:b/>
          <w:sz w:val="24"/>
          <w:szCs w:val="24"/>
          <w:lang w:eastAsia="sv-SE"/>
        </w:rPr>
        <w:t xml:space="preserve"> </w:t>
      </w:r>
      <w:r w:rsidR="00F11F81">
        <w:rPr>
          <w:rFonts w:eastAsia="Times New Roman" w:cstheme="minorHAnsi"/>
          <w:sz w:val="24"/>
          <w:szCs w:val="24"/>
          <w:lang w:eastAsia="sv-SE"/>
        </w:rPr>
        <w:t>Enligt förslag</w:t>
      </w:r>
      <w:r w:rsidR="00807833"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4959A1" w:rsidRPr="00C42B41">
        <w:rPr>
          <w:rFonts w:eastAsia="Times New Roman" w:cstheme="minorHAnsi"/>
          <w:sz w:val="24"/>
          <w:szCs w:val="24"/>
          <w:lang w:eastAsia="sv-SE"/>
        </w:rPr>
        <w:t xml:space="preserve"> </w:t>
      </w:r>
    </w:p>
    <w:p w14:paraId="1C1157F7" w14:textId="1947143E" w:rsidR="00F72E9D" w:rsidRPr="00C42B41" w:rsidRDefault="00273380" w:rsidP="00697D88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276" w:hanging="1418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A16427" w:rsidRPr="00C42B41">
        <w:rPr>
          <w:rFonts w:eastAsia="Times New Roman" w:cstheme="minorHAnsi"/>
          <w:color w:val="000000" w:themeColor="text1"/>
          <w:sz w:val="24"/>
          <w:szCs w:val="24"/>
          <w:lang w:eastAsia="sv-SE"/>
        </w:rPr>
        <w:tab/>
      </w:r>
      <w:r w:rsidR="00A16427" w:rsidRPr="00C42B41">
        <w:rPr>
          <w:rFonts w:eastAsia="Times New Roman" w:cstheme="minorHAnsi"/>
          <w:color w:val="000000" w:themeColor="text1"/>
          <w:sz w:val="24"/>
          <w:szCs w:val="24"/>
          <w:lang w:eastAsia="sv-SE"/>
        </w:rPr>
        <w:tab/>
      </w:r>
      <w:r w:rsidR="004959A1" w:rsidRPr="00C42B41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</w:t>
      </w:r>
      <w:r w:rsidR="00914035" w:rsidRPr="00C42B41">
        <w:rPr>
          <w:rFonts w:eastAsia="Times New Roman" w:cstheme="minorHAnsi"/>
          <w:color w:val="000000" w:themeColor="text1"/>
          <w:sz w:val="24"/>
          <w:szCs w:val="24"/>
          <w:lang w:eastAsia="sv-SE"/>
        </w:rPr>
        <w:t xml:space="preserve"> </w:t>
      </w:r>
    </w:p>
    <w:p w14:paraId="60685F9E" w14:textId="3F9F73E8" w:rsidR="0024238E" w:rsidRPr="00C42B41" w:rsidRDefault="0024238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b/>
          <w:sz w:val="24"/>
          <w:szCs w:val="24"/>
          <w:u w:val="single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§ </w:t>
      </w:r>
      <w:r w:rsidR="00906087">
        <w:rPr>
          <w:rFonts w:eastAsia="Times New Roman" w:cstheme="minorHAnsi"/>
          <w:b/>
          <w:sz w:val="24"/>
          <w:szCs w:val="24"/>
          <w:u w:val="single"/>
          <w:lang w:eastAsia="sv-SE"/>
        </w:rPr>
        <w:t>5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Godkännande av föredragningslistan</w:t>
      </w:r>
    </w:p>
    <w:p w14:paraId="1F2915C7" w14:textId="77777777" w:rsidR="0024238E" w:rsidRPr="00C42B41" w:rsidRDefault="0024238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textAlignment w:val="baseline"/>
        <w:rPr>
          <w:rFonts w:eastAsia="Times New Roman" w:cstheme="minorHAnsi"/>
          <w:sz w:val="24"/>
          <w:szCs w:val="24"/>
          <w:lang w:eastAsia="sv-SE"/>
        </w:rPr>
      </w:pPr>
    </w:p>
    <w:p w14:paraId="063543EB" w14:textId="77777777" w:rsidR="0024238E" w:rsidRPr="00C42B41" w:rsidRDefault="00F72E9D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2268" w:hanging="2268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  <w:t xml:space="preserve">                     </w:t>
      </w:r>
      <w:r w:rsidR="003D18A3" w:rsidRPr="00C42B41">
        <w:rPr>
          <w:rFonts w:eastAsia="Times New Roman" w:cstheme="minorHAnsi"/>
          <w:b/>
          <w:sz w:val="24"/>
          <w:szCs w:val="24"/>
          <w:lang w:eastAsia="sv-SE"/>
        </w:rPr>
        <w:t>Beslutsf</w:t>
      </w:r>
      <w:r w:rsidR="0024238E" w:rsidRPr="00C42B41">
        <w:rPr>
          <w:rFonts w:eastAsia="Times New Roman" w:cstheme="minorHAnsi"/>
          <w:b/>
          <w:sz w:val="24"/>
          <w:szCs w:val="24"/>
          <w:lang w:eastAsia="sv-SE"/>
        </w:rPr>
        <w:t>ö</w:t>
      </w:r>
      <w:r w:rsidR="00251D05" w:rsidRPr="00C42B41">
        <w:rPr>
          <w:rFonts w:eastAsia="Times New Roman" w:cstheme="minorHAnsi"/>
          <w:b/>
          <w:sz w:val="24"/>
          <w:szCs w:val="24"/>
          <w:lang w:eastAsia="sv-SE"/>
        </w:rPr>
        <w:t>rslag</w:t>
      </w:r>
      <w:r w:rsidR="008142CD" w:rsidRPr="00C42B41">
        <w:rPr>
          <w:rFonts w:eastAsia="Times New Roman" w:cstheme="minorHAnsi"/>
          <w:b/>
          <w:sz w:val="24"/>
          <w:szCs w:val="24"/>
          <w:lang w:eastAsia="sv-SE"/>
        </w:rPr>
        <w:t>:</w:t>
      </w:r>
    </w:p>
    <w:p w14:paraId="447B52EE" w14:textId="77777777" w:rsidR="0024238E" w:rsidRPr="00C42B41" w:rsidRDefault="008142CD" w:rsidP="0081274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sz w:val="24"/>
          <w:szCs w:val="24"/>
          <w:lang w:eastAsia="sv-SE"/>
        </w:rPr>
        <w:t>Kyrkofullmäktige godkänner föredragningslistan som den föreligger</w:t>
      </w:r>
      <w:r w:rsidR="0024238E" w:rsidRPr="00C42B41">
        <w:rPr>
          <w:rFonts w:eastAsia="Times New Roman" w:cstheme="minorHAnsi"/>
          <w:sz w:val="24"/>
          <w:szCs w:val="24"/>
          <w:lang w:eastAsia="sv-SE"/>
        </w:rPr>
        <w:t>.</w:t>
      </w:r>
    </w:p>
    <w:p w14:paraId="4A295604" w14:textId="77777777" w:rsidR="008142CD" w:rsidRPr="00C42B41" w:rsidRDefault="008142CD" w:rsidP="001F0677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276" w:hanging="1276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</w:p>
    <w:p w14:paraId="2ED5C453" w14:textId="4763EFDC" w:rsidR="004959A1" w:rsidRPr="00F11F81" w:rsidRDefault="00F72E9D" w:rsidP="00807833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276" w:hanging="1276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24238E" w:rsidRPr="00C42B41">
        <w:rPr>
          <w:rFonts w:eastAsia="Times New Roman" w:cstheme="minorHAnsi"/>
          <w:b/>
          <w:sz w:val="24"/>
          <w:szCs w:val="24"/>
          <w:lang w:eastAsia="sv-SE"/>
        </w:rPr>
        <w:t>B</w:t>
      </w:r>
      <w:r w:rsidR="00251D05" w:rsidRPr="00C42B41">
        <w:rPr>
          <w:rFonts w:eastAsia="Times New Roman" w:cstheme="minorHAnsi"/>
          <w:b/>
          <w:sz w:val="24"/>
          <w:szCs w:val="24"/>
          <w:lang w:eastAsia="sv-SE"/>
        </w:rPr>
        <w:t>eslut</w:t>
      </w:r>
      <w:r w:rsidR="008142CD" w:rsidRPr="00C42B41">
        <w:rPr>
          <w:rFonts w:eastAsia="Times New Roman" w:cstheme="minorHAnsi"/>
          <w:b/>
          <w:sz w:val="24"/>
          <w:szCs w:val="24"/>
          <w:lang w:eastAsia="sv-SE"/>
        </w:rPr>
        <w:t>:</w:t>
      </w:r>
      <w:r w:rsidR="00A84AEE">
        <w:rPr>
          <w:rFonts w:eastAsia="Times New Roman" w:cstheme="minorHAnsi"/>
          <w:b/>
          <w:sz w:val="24"/>
          <w:szCs w:val="24"/>
          <w:lang w:eastAsia="sv-SE"/>
        </w:rPr>
        <w:t xml:space="preserve"> </w:t>
      </w:r>
      <w:r w:rsidR="00F11F81">
        <w:rPr>
          <w:rFonts w:eastAsia="Times New Roman" w:cstheme="minorHAnsi"/>
          <w:b/>
          <w:sz w:val="24"/>
          <w:szCs w:val="24"/>
          <w:lang w:eastAsia="sv-SE"/>
        </w:rPr>
        <w:t xml:space="preserve"> </w:t>
      </w:r>
      <w:r w:rsidR="009563D6">
        <w:rPr>
          <w:rFonts w:eastAsia="Times New Roman" w:cstheme="minorHAnsi"/>
          <w:b/>
          <w:sz w:val="24"/>
          <w:szCs w:val="24"/>
          <w:lang w:eastAsia="sv-SE"/>
        </w:rPr>
        <w:t xml:space="preserve">  </w:t>
      </w:r>
      <w:r w:rsidR="00F11F81">
        <w:rPr>
          <w:rFonts w:eastAsia="Times New Roman" w:cstheme="minorHAnsi"/>
          <w:sz w:val="24"/>
          <w:szCs w:val="24"/>
          <w:lang w:eastAsia="sv-SE"/>
        </w:rPr>
        <w:t>Enligt förslag</w:t>
      </w:r>
    </w:p>
    <w:p w14:paraId="4194E9A7" w14:textId="0396A13D" w:rsidR="004959A1" w:rsidRPr="00C42B41" w:rsidRDefault="00914035" w:rsidP="00906087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textAlignment w:val="baseline"/>
        <w:rPr>
          <w:rFonts w:eastAsia="Times New Roman" w:cstheme="minorHAnsi"/>
          <w:sz w:val="24"/>
          <w:szCs w:val="24"/>
          <w:lang w:eastAsia="sv-SE"/>
        </w:rPr>
      </w:pPr>
      <w:r w:rsidRPr="00C42B41">
        <w:rPr>
          <w:rFonts w:eastAsia="Times New Roman" w:cstheme="minorHAnsi"/>
          <w:sz w:val="24"/>
          <w:szCs w:val="24"/>
          <w:lang w:eastAsia="sv-SE"/>
        </w:rPr>
        <w:tab/>
      </w:r>
    </w:p>
    <w:p w14:paraId="08D48DAE" w14:textId="2ED44055" w:rsidR="0024238E" w:rsidRPr="00C42B41" w:rsidRDefault="0024238E" w:rsidP="00807833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276" w:hanging="1276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§</w:t>
      </w:r>
      <w:r w:rsidR="00742D8B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</w:t>
      </w:r>
      <w:r w:rsidR="00906087">
        <w:rPr>
          <w:rFonts w:eastAsia="Times New Roman" w:cstheme="minorHAnsi"/>
          <w:b/>
          <w:sz w:val="24"/>
          <w:szCs w:val="24"/>
          <w:u w:val="single"/>
          <w:lang w:eastAsia="sv-SE"/>
        </w:rPr>
        <w:t>6</w:t>
      </w:r>
      <w:r w:rsidR="00742D8B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 Bestämma</w:t>
      </w:r>
      <w:r w:rsidR="00DC001D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nde av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 tid och plats för </w:t>
      </w:r>
      <w:r w:rsidR="00F629AF"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 xml:space="preserve">framläggande av </w:t>
      </w:r>
      <w:r w:rsidRPr="00C42B41">
        <w:rPr>
          <w:rFonts w:eastAsia="Times New Roman" w:cstheme="minorHAnsi"/>
          <w:b/>
          <w:sz w:val="24"/>
          <w:szCs w:val="24"/>
          <w:u w:val="single"/>
          <w:lang w:eastAsia="sv-SE"/>
        </w:rPr>
        <w:t>protokoll</w:t>
      </w:r>
    </w:p>
    <w:p w14:paraId="5D4BEFCD" w14:textId="77777777" w:rsidR="0024238E" w:rsidRPr="00C42B41" w:rsidRDefault="0024238E" w:rsidP="0081274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</w:p>
    <w:p w14:paraId="25A14FA3" w14:textId="6B42D922" w:rsidR="009563D6" w:rsidRPr="009563D6" w:rsidRDefault="00F72E9D" w:rsidP="009563D6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276" w:hanging="1276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9563D6">
        <w:rPr>
          <w:rFonts w:eastAsia="Times New Roman" w:cstheme="minorHAnsi"/>
          <w:b/>
          <w:sz w:val="24"/>
          <w:szCs w:val="24"/>
          <w:lang w:eastAsia="sv-SE"/>
        </w:rPr>
        <w:t xml:space="preserve">Förslag:   </w:t>
      </w:r>
      <w:r w:rsidR="0024238E" w:rsidRPr="00C42B41">
        <w:rPr>
          <w:rFonts w:eastAsia="Times New Roman" w:cstheme="minorHAnsi"/>
          <w:sz w:val="24"/>
          <w:szCs w:val="24"/>
          <w:lang w:eastAsia="sv-SE"/>
        </w:rPr>
        <w:t>Kungörs på pastorskanslie</w:t>
      </w:r>
      <w:r w:rsidR="006660A1" w:rsidRPr="00C42B41">
        <w:rPr>
          <w:rFonts w:eastAsia="Times New Roman" w:cstheme="minorHAnsi"/>
          <w:sz w:val="24"/>
          <w:szCs w:val="24"/>
          <w:lang w:eastAsia="sv-SE"/>
        </w:rPr>
        <w:t xml:space="preserve">ts anslagstavla att protokollet ligger framlagt </w:t>
      </w:r>
    </w:p>
    <w:p w14:paraId="14458D3E" w14:textId="38FDACD8" w:rsidR="0024238E" w:rsidRPr="00C42B41" w:rsidRDefault="009563D6" w:rsidP="009563D6">
      <w:pPr>
        <w:tabs>
          <w:tab w:val="left" w:pos="142"/>
        </w:tabs>
        <w:overflowPunct w:val="0"/>
        <w:autoSpaceDE w:val="0"/>
        <w:autoSpaceDN w:val="0"/>
        <w:adjustRightInd w:val="0"/>
        <w:spacing w:after="80" w:line="240" w:lineRule="auto"/>
        <w:ind w:left="1304" w:hanging="1276"/>
        <w:textAlignment w:val="baseline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 xml:space="preserve">                                         </w:t>
      </w:r>
      <w:r w:rsidR="006660A1" w:rsidRPr="00C42B41">
        <w:rPr>
          <w:rFonts w:eastAsia="Times New Roman" w:cstheme="minorHAnsi"/>
          <w:sz w:val="24"/>
          <w:szCs w:val="24"/>
          <w:lang w:eastAsia="sv-SE"/>
        </w:rPr>
        <w:t xml:space="preserve">på pastorskansliet </w:t>
      </w:r>
      <w:proofErr w:type="spellStart"/>
      <w:r w:rsidR="001D3448">
        <w:rPr>
          <w:rFonts w:eastAsia="Times New Roman" w:cstheme="minorHAnsi"/>
          <w:sz w:val="24"/>
          <w:szCs w:val="24"/>
          <w:lang w:eastAsia="sv-SE"/>
        </w:rPr>
        <w:t>fr.o.m</w:t>
      </w:r>
      <w:proofErr w:type="spellEnd"/>
      <w:r w:rsidR="001D3448">
        <w:rPr>
          <w:rFonts w:eastAsia="Times New Roman" w:cstheme="minorHAnsi"/>
          <w:sz w:val="24"/>
          <w:szCs w:val="24"/>
          <w:lang w:eastAsia="sv-SE"/>
        </w:rPr>
        <w:t xml:space="preserve"> den 31.1.2022</w:t>
      </w:r>
    </w:p>
    <w:p w14:paraId="4B484F0D" w14:textId="77777777" w:rsidR="00375F7E" w:rsidRPr="00C42B41" w:rsidRDefault="00375F7E" w:rsidP="0081274A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</w:p>
    <w:p w14:paraId="300D8329" w14:textId="107400B7" w:rsidR="0010728D" w:rsidRPr="003A7E64" w:rsidRDefault="00F72E9D" w:rsidP="009563D6">
      <w:pPr>
        <w:tabs>
          <w:tab w:val="left" w:pos="2127"/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  <w:r w:rsidR="0010728D" w:rsidRPr="00C42B41">
        <w:rPr>
          <w:rFonts w:eastAsia="Times New Roman" w:cstheme="minorHAnsi"/>
          <w:b/>
          <w:sz w:val="24"/>
          <w:szCs w:val="24"/>
          <w:lang w:eastAsia="sv-SE"/>
        </w:rPr>
        <w:t>Beslut</w:t>
      </w:r>
      <w:r w:rsidR="003A7E64">
        <w:rPr>
          <w:rFonts w:eastAsia="Times New Roman" w:cstheme="minorHAnsi"/>
          <w:b/>
          <w:sz w:val="24"/>
          <w:szCs w:val="24"/>
          <w:lang w:eastAsia="sv-SE"/>
        </w:rPr>
        <w:t xml:space="preserve">: </w:t>
      </w:r>
      <w:r w:rsidR="00F11F81">
        <w:rPr>
          <w:rFonts w:eastAsia="Times New Roman" w:cstheme="minorHAnsi"/>
          <w:b/>
          <w:sz w:val="24"/>
          <w:szCs w:val="24"/>
          <w:lang w:eastAsia="sv-SE"/>
        </w:rPr>
        <w:t xml:space="preserve"> </w:t>
      </w:r>
      <w:r w:rsidR="009563D6">
        <w:rPr>
          <w:rFonts w:eastAsia="Times New Roman" w:cstheme="minorHAnsi"/>
          <w:b/>
          <w:sz w:val="24"/>
          <w:szCs w:val="24"/>
          <w:lang w:eastAsia="sv-SE"/>
        </w:rPr>
        <w:t xml:space="preserve">   </w:t>
      </w:r>
      <w:r w:rsidR="00F11F81" w:rsidRPr="00F11F81">
        <w:rPr>
          <w:rFonts w:eastAsia="Times New Roman" w:cstheme="minorHAnsi"/>
          <w:sz w:val="24"/>
          <w:szCs w:val="24"/>
          <w:lang w:eastAsia="sv-SE"/>
        </w:rPr>
        <w:t>Enligt förslag</w:t>
      </w:r>
      <w:r w:rsidR="001D3448">
        <w:rPr>
          <w:rFonts w:eastAsia="Times New Roman" w:cstheme="minorHAnsi"/>
          <w:bCs/>
          <w:sz w:val="24"/>
          <w:szCs w:val="24"/>
          <w:lang w:eastAsia="sv-SE"/>
        </w:rPr>
        <w:tab/>
      </w:r>
    </w:p>
    <w:p w14:paraId="116D82C8" w14:textId="77777777" w:rsidR="0010728D" w:rsidRPr="00C42B41" w:rsidRDefault="00914035" w:rsidP="0010728D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textAlignment w:val="baseline"/>
        <w:rPr>
          <w:rFonts w:eastAsia="Times New Roman" w:cstheme="minorHAnsi"/>
          <w:bCs/>
          <w:sz w:val="24"/>
          <w:szCs w:val="24"/>
          <w:lang w:eastAsia="sv-SE"/>
        </w:rPr>
      </w:pPr>
      <w:r w:rsidRPr="00C42B41">
        <w:rPr>
          <w:rFonts w:eastAsia="Times New Roman" w:cstheme="minorHAnsi"/>
          <w:b/>
          <w:sz w:val="24"/>
          <w:szCs w:val="24"/>
          <w:lang w:eastAsia="sv-SE"/>
        </w:rPr>
        <w:tab/>
      </w:r>
    </w:p>
    <w:p w14:paraId="6962FD31" w14:textId="77777777" w:rsidR="00D6763C" w:rsidRDefault="00D6763C" w:rsidP="00906087">
      <w:pPr>
        <w:tabs>
          <w:tab w:val="left" w:pos="3742"/>
          <w:tab w:val="left" w:pos="6520"/>
          <w:tab w:val="left" w:pos="94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sv-SE"/>
        </w:rPr>
      </w:pPr>
    </w:p>
    <w:p w14:paraId="180C19A3" w14:textId="51F4CF6F" w:rsidR="00265C70" w:rsidRPr="00697D88" w:rsidRDefault="00906087" w:rsidP="0010728D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u w:val="single"/>
          <w:lang w:eastAsia="sv-SE"/>
        </w:rPr>
      </w:pPr>
      <w:r>
        <w:rPr>
          <w:rFonts w:cstheme="minorHAnsi"/>
          <w:b/>
          <w:sz w:val="24"/>
          <w:szCs w:val="24"/>
          <w:u w:val="single"/>
          <w:lang w:eastAsia="sv-SE"/>
        </w:rPr>
        <w:t>§ 7</w:t>
      </w:r>
      <w:r w:rsidR="0010728D" w:rsidRPr="00C42B41">
        <w:rPr>
          <w:rFonts w:cstheme="minorHAnsi"/>
          <w:b/>
          <w:sz w:val="24"/>
          <w:szCs w:val="24"/>
          <w:u w:val="single"/>
          <w:lang w:eastAsia="sv-SE"/>
        </w:rPr>
        <w:t xml:space="preserve">  Brändö-Kumlinge församlings </w:t>
      </w:r>
      <w:r w:rsidR="00D039DC">
        <w:rPr>
          <w:rFonts w:cstheme="minorHAnsi"/>
          <w:b/>
          <w:sz w:val="24"/>
          <w:szCs w:val="24"/>
          <w:u w:val="single"/>
          <w:lang w:eastAsia="sv-SE"/>
        </w:rPr>
        <w:t>verksamhetsplan och budget för 2022</w:t>
      </w:r>
    </w:p>
    <w:p w14:paraId="23403338" w14:textId="0EAB89DA" w:rsidR="006021FE" w:rsidRDefault="006021FE" w:rsidP="001D3448">
      <w:pPr>
        <w:pStyle w:val="Ingetavstnd"/>
        <w:shd w:val="clear" w:color="auto" w:fill="FFFFFF" w:themeFill="background1"/>
        <w:spacing w:before="120" w:after="120"/>
        <w:ind w:firstLine="1304"/>
        <w:rPr>
          <w:rFonts w:cstheme="minorHAnsi"/>
          <w:sz w:val="24"/>
          <w:szCs w:val="24"/>
          <w:lang w:eastAsia="sv-SE"/>
        </w:rPr>
      </w:pPr>
      <w:r w:rsidRPr="00265C70">
        <w:rPr>
          <w:rFonts w:cstheme="minorHAnsi"/>
          <w:b/>
          <w:sz w:val="24"/>
          <w:szCs w:val="24"/>
          <w:lang w:eastAsia="sv-SE"/>
        </w:rPr>
        <w:t>Förslag</w:t>
      </w:r>
      <w:r w:rsidR="005128E9">
        <w:rPr>
          <w:rFonts w:cstheme="minorHAnsi"/>
          <w:sz w:val="24"/>
          <w:szCs w:val="24"/>
          <w:lang w:eastAsia="sv-SE"/>
        </w:rPr>
        <w:t xml:space="preserve"> : </w:t>
      </w:r>
      <w:r w:rsidR="009563D6">
        <w:rPr>
          <w:rFonts w:cstheme="minorHAnsi"/>
          <w:sz w:val="24"/>
          <w:szCs w:val="24"/>
          <w:lang w:eastAsia="sv-SE"/>
        </w:rPr>
        <w:t xml:space="preserve"> </w:t>
      </w:r>
    </w:p>
    <w:p w14:paraId="07AB2FEA" w14:textId="2ACA7089" w:rsidR="009563D6" w:rsidRDefault="001F31A8" w:rsidP="00832CAC">
      <w:pPr>
        <w:pStyle w:val="Ingetavstnd"/>
        <w:shd w:val="clear" w:color="auto" w:fill="FFFFFF" w:themeFill="background1"/>
        <w:spacing w:before="120" w:after="120"/>
        <w:ind w:left="2228"/>
        <w:rPr>
          <w:rFonts w:cstheme="minorHAnsi"/>
          <w:sz w:val="24"/>
          <w:szCs w:val="24"/>
          <w:lang w:eastAsia="sv-SE"/>
        </w:rPr>
      </w:pPr>
      <w:r>
        <w:rPr>
          <w:rFonts w:cstheme="minorHAnsi"/>
          <w:sz w:val="24"/>
          <w:szCs w:val="24"/>
          <w:lang w:eastAsia="sv-SE"/>
        </w:rPr>
        <w:t>Tillägg</w:t>
      </w:r>
      <w:r w:rsidR="0057060A">
        <w:rPr>
          <w:rFonts w:cstheme="minorHAnsi"/>
          <w:sz w:val="24"/>
          <w:szCs w:val="24"/>
          <w:lang w:eastAsia="sv-SE"/>
        </w:rPr>
        <w:t xml:space="preserve"> </w:t>
      </w:r>
      <w:r w:rsidR="00697D88">
        <w:rPr>
          <w:rFonts w:cstheme="minorHAnsi"/>
          <w:sz w:val="24"/>
          <w:szCs w:val="24"/>
          <w:lang w:eastAsia="sv-SE"/>
        </w:rPr>
        <w:t xml:space="preserve">i </w:t>
      </w:r>
      <w:proofErr w:type="gramStart"/>
      <w:r w:rsidR="00697D88">
        <w:rPr>
          <w:rFonts w:cstheme="minorHAnsi"/>
          <w:sz w:val="24"/>
          <w:szCs w:val="24"/>
          <w:lang w:eastAsia="sv-SE"/>
        </w:rPr>
        <w:t>fastighetsdelen</w:t>
      </w:r>
      <w:r>
        <w:rPr>
          <w:rFonts w:cstheme="minorHAnsi"/>
          <w:sz w:val="24"/>
          <w:szCs w:val="24"/>
          <w:lang w:eastAsia="sv-SE"/>
        </w:rPr>
        <w:t>:  5000</w:t>
      </w:r>
      <w:proofErr w:type="gramEnd"/>
      <w:r>
        <w:rPr>
          <w:rFonts w:cstheme="minorHAnsi"/>
          <w:sz w:val="24"/>
          <w:szCs w:val="24"/>
          <w:lang w:eastAsia="sv-SE"/>
        </w:rPr>
        <w:t xml:space="preserve"> € för u</w:t>
      </w:r>
      <w:r w:rsidR="009563D6">
        <w:rPr>
          <w:rFonts w:cstheme="minorHAnsi"/>
          <w:sz w:val="24"/>
          <w:szCs w:val="24"/>
          <w:lang w:eastAsia="sv-SE"/>
        </w:rPr>
        <w:t>nderhåll</w:t>
      </w:r>
      <w:r w:rsidR="00697D88">
        <w:rPr>
          <w:rFonts w:cstheme="minorHAnsi"/>
          <w:sz w:val="24"/>
          <w:szCs w:val="24"/>
          <w:lang w:eastAsia="sv-SE"/>
        </w:rPr>
        <w:t xml:space="preserve"> </w:t>
      </w:r>
      <w:r w:rsidR="009563D6">
        <w:rPr>
          <w:rFonts w:cstheme="minorHAnsi"/>
          <w:sz w:val="24"/>
          <w:szCs w:val="24"/>
          <w:lang w:eastAsia="sv-SE"/>
        </w:rPr>
        <w:t>av Försa</w:t>
      </w:r>
      <w:r w:rsidR="00697D88">
        <w:rPr>
          <w:rFonts w:cstheme="minorHAnsi"/>
          <w:sz w:val="24"/>
          <w:szCs w:val="24"/>
          <w:lang w:eastAsia="sv-SE"/>
        </w:rPr>
        <w:t>mlingsgården i Kumlinge.  Gäller målning där behov finns.</w:t>
      </w:r>
    </w:p>
    <w:p w14:paraId="2B46D1AC" w14:textId="396BBD97" w:rsidR="00697D88" w:rsidRDefault="00697D88" w:rsidP="00697D88">
      <w:pPr>
        <w:pStyle w:val="Ingetavstnd"/>
        <w:shd w:val="clear" w:color="auto" w:fill="FFFFFF" w:themeFill="background1"/>
        <w:spacing w:before="120" w:after="120"/>
        <w:ind w:left="2228"/>
        <w:rPr>
          <w:rFonts w:cstheme="minorHAnsi"/>
          <w:sz w:val="24"/>
          <w:szCs w:val="24"/>
          <w:lang w:eastAsia="sv-SE"/>
        </w:rPr>
      </w:pPr>
      <w:r>
        <w:rPr>
          <w:rFonts w:cstheme="minorHAnsi"/>
          <w:sz w:val="24"/>
          <w:szCs w:val="24"/>
          <w:lang w:eastAsia="sv-SE"/>
        </w:rPr>
        <w:t>Tillägg till investeringsdelen för år 2022 att reningsverket vid   Församlingshemmet i Brändö slutförts.</w:t>
      </w:r>
    </w:p>
    <w:p w14:paraId="33346D59" w14:textId="1CB1FB5B" w:rsidR="00697D88" w:rsidRDefault="00697D88" w:rsidP="00697D88">
      <w:pPr>
        <w:pStyle w:val="Ingetavstnd"/>
        <w:shd w:val="clear" w:color="auto" w:fill="FFFFFF" w:themeFill="background1"/>
        <w:spacing w:before="120" w:after="120"/>
        <w:ind w:left="2228"/>
        <w:rPr>
          <w:rFonts w:cstheme="minorHAnsi"/>
          <w:sz w:val="24"/>
          <w:szCs w:val="24"/>
          <w:lang w:eastAsia="sv-SE"/>
        </w:rPr>
      </w:pPr>
      <w:r>
        <w:rPr>
          <w:rFonts w:cstheme="minorHAnsi"/>
          <w:sz w:val="24"/>
          <w:szCs w:val="24"/>
          <w:lang w:eastAsia="sv-SE"/>
        </w:rPr>
        <w:t xml:space="preserve">Tillägg i finansieringsdelen att </w:t>
      </w:r>
      <w:proofErr w:type="spellStart"/>
      <w:r>
        <w:rPr>
          <w:rFonts w:cstheme="minorHAnsi"/>
          <w:sz w:val="24"/>
          <w:szCs w:val="24"/>
          <w:lang w:eastAsia="sv-SE"/>
        </w:rPr>
        <w:t>Österbergska</w:t>
      </w:r>
      <w:proofErr w:type="spellEnd"/>
      <w:r>
        <w:rPr>
          <w:rFonts w:cstheme="minorHAnsi"/>
          <w:sz w:val="24"/>
          <w:szCs w:val="24"/>
          <w:lang w:eastAsia="sv-SE"/>
        </w:rPr>
        <w:t xml:space="preserve"> huset i Brändö skall säljas under år 2022.  Finansieringsdelen bör uppdateras.</w:t>
      </w:r>
    </w:p>
    <w:p w14:paraId="730498F0" w14:textId="3AA3C98D" w:rsidR="00697D88" w:rsidRDefault="00697D88" w:rsidP="00697D88">
      <w:pPr>
        <w:pStyle w:val="Ingetavstnd"/>
        <w:shd w:val="clear" w:color="auto" w:fill="FFFFFF" w:themeFill="background1"/>
        <w:spacing w:before="120" w:after="120"/>
        <w:ind w:left="2228"/>
        <w:rPr>
          <w:rFonts w:cstheme="minorHAnsi"/>
          <w:sz w:val="24"/>
          <w:szCs w:val="24"/>
          <w:lang w:eastAsia="sv-SE"/>
        </w:rPr>
      </w:pPr>
      <w:r>
        <w:rPr>
          <w:rFonts w:cstheme="minorHAnsi"/>
          <w:sz w:val="24"/>
          <w:szCs w:val="24"/>
          <w:lang w:eastAsia="sv-SE"/>
        </w:rPr>
        <w:t>Tillägg till investeringsplanen</w:t>
      </w:r>
      <w:r w:rsidR="0057060A">
        <w:rPr>
          <w:rFonts w:cstheme="minorHAnsi"/>
          <w:sz w:val="24"/>
          <w:szCs w:val="24"/>
          <w:lang w:eastAsia="sv-SE"/>
        </w:rPr>
        <w:t xml:space="preserve"> för år 2023</w:t>
      </w:r>
      <w:r>
        <w:rPr>
          <w:rFonts w:cstheme="minorHAnsi"/>
          <w:sz w:val="24"/>
          <w:szCs w:val="24"/>
          <w:lang w:eastAsia="sv-SE"/>
        </w:rPr>
        <w:t>: Iståndsättning av gamla bårhuset i Brändö.</w:t>
      </w:r>
    </w:p>
    <w:p w14:paraId="70F9BD3D" w14:textId="2BAF77CD" w:rsidR="00152CBD" w:rsidRPr="00C42B41" w:rsidRDefault="00152CBD" w:rsidP="0010728D">
      <w:pPr>
        <w:pStyle w:val="Ingetavstnd"/>
        <w:shd w:val="clear" w:color="auto" w:fill="FFFFFF" w:themeFill="background1"/>
        <w:spacing w:before="120" w:after="120"/>
        <w:rPr>
          <w:rFonts w:cstheme="minorHAnsi"/>
          <w:sz w:val="24"/>
          <w:szCs w:val="24"/>
          <w:lang w:eastAsia="sv-SE"/>
        </w:rPr>
      </w:pPr>
    </w:p>
    <w:p w14:paraId="4B545C16" w14:textId="77777777" w:rsidR="00F67F3D" w:rsidRPr="00F67F3D" w:rsidRDefault="00914035" w:rsidP="001D3448">
      <w:pPr>
        <w:pStyle w:val="Ingetavstnd"/>
        <w:shd w:val="clear" w:color="auto" w:fill="FFFFFF" w:themeFill="background1"/>
        <w:spacing w:before="120" w:after="120"/>
        <w:ind w:firstLine="1304"/>
        <w:rPr>
          <w:rFonts w:cstheme="minorHAnsi"/>
          <w:color w:val="000000" w:themeColor="text1"/>
          <w:sz w:val="24"/>
          <w:szCs w:val="24"/>
          <w:lang w:eastAsia="sv-SE"/>
        </w:rPr>
      </w:pPr>
      <w:r w:rsidRPr="00C42B41">
        <w:rPr>
          <w:rFonts w:cstheme="minorHAnsi"/>
          <w:b/>
          <w:color w:val="000000" w:themeColor="text1"/>
          <w:sz w:val="24"/>
          <w:szCs w:val="24"/>
          <w:lang w:eastAsia="sv-SE"/>
        </w:rPr>
        <w:t>Beslut</w:t>
      </w:r>
      <w:r w:rsidR="00096E94">
        <w:rPr>
          <w:rFonts w:cstheme="minorHAnsi"/>
          <w:b/>
          <w:color w:val="000000" w:themeColor="text1"/>
          <w:sz w:val="24"/>
          <w:szCs w:val="24"/>
          <w:lang w:eastAsia="sv-SE"/>
        </w:rPr>
        <w:t xml:space="preserve">: </w:t>
      </w:r>
      <w:r w:rsidR="002135E3">
        <w:rPr>
          <w:rFonts w:cstheme="minorHAnsi"/>
          <w:b/>
          <w:color w:val="000000" w:themeColor="text1"/>
          <w:sz w:val="24"/>
          <w:szCs w:val="24"/>
          <w:lang w:eastAsia="sv-SE"/>
        </w:rPr>
        <w:t xml:space="preserve">  </w:t>
      </w:r>
      <w:r w:rsidR="00F67F3D" w:rsidRPr="00F67F3D">
        <w:rPr>
          <w:rFonts w:cstheme="minorHAnsi"/>
          <w:color w:val="000000" w:themeColor="text1"/>
          <w:sz w:val="24"/>
          <w:szCs w:val="24"/>
          <w:lang w:eastAsia="sv-SE"/>
        </w:rPr>
        <w:t xml:space="preserve">Verksamhetsplan och budget för år 2022 omfattades med </w:t>
      </w:r>
    </w:p>
    <w:p w14:paraId="3527E3A3" w14:textId="2F2E81E8" w:rsidR="00096E94" w:rsidRPr="00F67F3D" w:rsidRDefault="00F67F3D" w:rsidP="001D3448">
      <w:pPr>
        <w:pStyle w:val="Ingetavstnd"/>
        <w:shd w:val="clear" w:color="auto" w:fill="FFFFFF" w:themeFill="background1"/>
        <w:spacing w:before="120" w:after="120"/>
        <w:ind w:firstLine="1304"/>
        <w:rPr>
          <w:rFonts w:cstheme="minorHAnsi"/>
          <w:color w:val="000000" w:themeColor="text1"/>
          <w:sz w:val="24"/>
          <w:szCs w:val="24"/>
          <w:lang w:eastAsia="sv-SE"/>
        </w:rPr>
      </w:pPr>
      <w:r w:rsidRPr="00F67F3D">
        <w:rPr>
          <w:rFonts w:cstheme="minorHAnsi"/>
          <w:color w:val="000000" w:themeColor="text1"/>
          <w:sz w:val="24"/>
          <w:szCs w:val="24"/>
          <w:lang w:eastAsia="sv-SE"/>
        </w:rPr>
        <w:t xml:space="preserve">                ovannämnda  ändringar och tillägg.</w:t>
      </w:r>
    </w:p>
    <w:p w14:paraId="006270B7" w14:textId="6A633C97" w:rsidR="00D6763C" w:rsidRDefault="00D6763C" w:rsidP="00742D8B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u w:val="single"/>
        </w:rPr>
      </w:pPr>
    </w:p>
    <w:p w14:paraId="7C184B69" w14:textId="04E62D87" w:rsidR="00D93E7A" w:rsidRDefault="00D93E7A" w:rsidP="00742D8B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u w:val="single"/>
        </w:rPr>
      </w:pPr>
    </w:p>
    <w:p w14:paraId="0D6D4739" w14:textId="77777777" w:rsidR="00D93E7A" w:rsidRDefault="00D93E7A" w:rsidP="00742D8B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sz w:val="24"/>
          <w:szCs w:val="24"/>
          <w:u w:val="single"/>
        </w:rPr>
      </w:pPr>
    </w:p>
    <w:p w14:paraId="5B8AD640" w14:textId="77777777" w:rsidR="00742D8B" w:rsidRDefault="00742D8B" w:rsidP="006021FE">
      <w:pPr>
        <w:pStyle w:val="Ingetavstnd"/>
        <w:shd w:val="clear" w:color="auto" w:fill="FFFFFF" w:themeFill="background1"/>
        <w:spacing w:before="120" w:after="120"/>
        <w:rPr>
          <w:b/>
          <w:u w:val="single"/>
        </w:rPr>
      </w:pPr>
    </w:p>
    <w:p w14:paraId="784A30D0" w14:textId="5351F2C2" w:rsidR="006021FE" w:rsidRDefault="00906087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u w:val="single"/>
          <w:lang w:eastAsia="sv-SE"/>
        </w:rPr>
      </w:pPr>
      <w:r>
        <w:rPr>
          <w:b/>
          <w:u w:val="single"/>
        </w:rPr>
        <w:lastRenderedPageBreak/>
        <w:t xml:space="preserve">§ 8 </w:t>
      </w:r>
      <w:r w:rsidR="0010728D" w:rsidRPr="006021FE">
        <w:rPr>
          <w:rFonts w:cstheme="minorHAnsi"/>
          <w:b/>
          <w:u w:val="single"/>
          <w:lang w:eastAsia="sv-SE"/>
        </w:rPr>
        <w:t>Informationsärenden</w:t>
      </w:r>
    </w:p>
    <w:p w14:paraId="090C9E98" w14:textId="369B6259" w:rsidR="00C42B41" w:rsidRDefault="00D039DC" w:rsidP="00D039DC">
      <w:pPr>
        <w:pStyle w:val="Ingetavstnd"/>
        <w:shd w:val="clear" w:color="auto" w:fill="FFFFFF" w:themeFill="background1"/>
        <w:spacing w:before="120" w:after="120"/>
        <w:rPr>
          <w:rFonts w:cstheme="minorHAnsi"/>
          <w:bCs/>
          <w:lang w:eastAsia="sv-SE"/>
        </w:rPr>
      </w:pPr>
      <w:r>
        <w:rPr>
          <w:rFonts w:cstheme="minorHAnsi"/>
          <w:bCs/>
          <w:lang w:eastAsia="sv-SE"/>
        </w:rPr>
        <w:tab/>
      </w:r>
    </w:p>
    <w:p w14:paraId="6FC36B4F" w14:textId="3291340A" w:rsidR="00F67F3D" w:rsidRPr="00D039DC" w:rsidRDefault="00F67F3D" w:rsidP="00F67F3D">
      <w:pPr>
        <w:pStyle w:val="Ingetavstnd"/>
        <w:shd w:val="clear" w:color="auto" w:fill="FFFFFF" w:themeFill="background1"/>
        <w:spacing w:before="120" w:after="120"/>
        <w:ind w:left="1304"/>
        <w:rPr>
          <w:rFonts w:cstheme="minorHAnsi"/>
          <w:lang w:eastAsia="sv-SE"/>
        </w:rPr>
      </w:pPr>
      <w:r>
        <w:rPr>
          <w:rFonts w:cstheme="minorHAnsi"/>
          <w:lang w:eastAsia="sv-SE"/>
        </w:rPr>
        <w:t>T.f. kyrkoherde Jon Lindeman informerar om den utredning Domkapitlet gör angående</w:t>
      </w:r>
      <w:r>
        <w:rPr>
          <w:rFonts w:cstheme="minorHAnsi"/>
          <w:lang w:eastAsia="sv-SE"/>
        </w:rPr>
        <w:br/>
        <w:t xml:space="preserve">en eventuell sammanslagning av Brändö-Kumlinge församling och en annan församling </w:t>
      </w:r>
      <w:r>
        <w:rPr>
          <w:rFonts w:cstheme="minorHAnsi"/>
          <w:lang w:eastAsia="sv-SE"/>
        </w:rPr>
        <w:br/>
        <w:t>på    Åland.</w:t>
      </w:r>
    </w:p>
    <w:p w14:paraId="70A3E5FE" w14:textId="23F1D843" w:rsidR="00FA4C6B" w:rsidRDefault="00FA4C6B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u w:val="single"/>
          <w:lang w:eastAsia="sv-SE"/>
        </w:rPr>
      </w:pPr>
    </w:p>
    <w:p w14:paraId="10025750" w14:textId="44DC4ACA" w:rsidR="00906087" w:rsidRDefault="00906087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u w:val="single"/>
          <w:lang w:eastAsia="sv-SE"/>
        </w:rPr>
      </w:pPr>
    </w:p>
    <w:p w14:paraId="522E0019" w14:textId="0A43927B" w:rsidR="00906087" w:rsidRPr="00906087" w:rsidRDefault="00906087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u w:val="single"/>
          <w:lang w:eastAsia="sv-SE"/>
        </w:rPr>
      </w:pPr>
      <w:r w:rsidRPr="00906087">
        <w:rPr>
          <w:rFonts w:cstheme="minorHAnsi"/>
          <w:b/>
          <w:u w:val="single"/>
          <w:lang w:eastAsia="sv-SE"/>
        </w:rPr>
        <w:t xml:space="preserve">§ 9 </w:t>
      </w:r>
      <w:proofErr w:type="spellStart"/>
      <w:r w:rsidRPr="00906087">
        <w:rPr>
          <w:rFonts w:cstheme="minorHAnsi"/>
          <w:b/>
          <w:u w:val="single"/>
          <w:lang w:eastAsia="sv-SE"/>
        </w:rPr>
        <w:t>Besvärsanvisning</w:t>
      </w:r>
      <w:proofErr w:type="spellEnd"/>
    </w:p>
    <w:p w14:paraId="5B61875C" w14:textId="509583EF" w:rsidR="00FA4C6B" w:rsidRPr="00697D88" w:rsidRDefault="00697D88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lang w:eastAsia="sv-SE"/>
        </w:rPr>
      </w:pPr>
      <w:r>
        <w:rPr>
          <w:rFonts w:cstheme="minorHAnsi"/>
          <w:b/>
          <w:u w:val="single"/>
          <w:lang w:eastAsia="sv-SE"/>
        </w:rPr>
        <w:softHyphen/>
      </w:r>
      <w:r>
        <w:rPr>
          <w:rFonts w:cstheme="minorHAnsi"/>
          <w:b/>
          <w:lang w:eastAsia="sv-SE"/>
        </w:rPr>
        <w:tab/>
      </w:r>
      <w:r w:rsidRPr="00697D88">
        <w:rPr>
          <w:rFonts w:cstheme="minorHAnsi"/>
          <w:lang w:eastAsia="sv-SE"/>
        </w:rPr>
        <w:t>Bifogas protokollet</w:t>
      </w:r>
    </w:p>
    <w:p w14:paraId="7570E51D" w14:textId="77777777" w:rsidR="00906087" w:rsidRDefault="00906087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u w:val="single"/>
          <w:lang w:eastAsia="sv-SE"/>
        </w:rPr>
      </w:pPr>
    </w:p>
    <w:p w14:paraId="5E779A73" w14:textId="24C7CBD9" w:rsidR="0010728D" w:rsidRPr="006021FE" w:rsidRDefault="00906087" w:rsidP="006021FE">
      <w:pPr>
        <w:pStyle w:val="Ingetavstnd"/>
        <w:shd w:val="clear" w:color="auto" w:fill="FFFFFF" w:themeFill="background1"/>
        <w:spacing w:before="120" w:after="120"/>
        <w:rPr>
          <w:rFonts w:cstheme="minorHAnsi"/>
          <w:b/>
          <w:color w:val="000000" w:themeColor="text1"/>
          <w:u w:val="single"/>
          <w:lang w:eastAsia="sv-SE"/>
        </w:rPr>
      </w:pPr>
      <w:r>
        <w:rPr>
          <w:rFonts w:cstheme="minorHAnsi"/>
          <w:b/>
          <w:u w:val="single"/>
          <w:lang w:eastAsia="sv-SE"/>
        </w:rPr>
        <w:t>§</w:t>
      </w:r>
      <w:r w:rsidR="0010728D" w:rsidRPr="006021FE">
        <w:rPr>
          <w:rFonts w:cstheme="minorHAnsi"/>
          <w:b/>
          <w:u w:val="single"/>
          <w:lang w:eastAsia="sv-SE"/>
        </w:rPr>
        <w:t xml:space="preserve"> </w:t>
      </w:r>
      <w:r w:rsidR="00697D88">
        <w:rPr>
          <w:rFonts w:cstheme="minorHAnsi"/>
          <w:b/>
          <w:u w:val="single"/>
          <w:lang w:eastAsia="sv-SE"/>
        </w:rPr>
        <w:t>10</w:t>
      </w:r>
      <w:r w:rsidR="0010728D" w:rsidRPr="006021FE">
        <w:rPr>
          <w:rFonts w:cstheme="minorHAnsi"/>
          <w:b/>
          <w:u w:val="single"/>
          <w:lang w:eastAsia="sv-SE"/>
        </w:rPr>
        <w:t xml:space="preserve"> Sammanträdets avslutande </w:t>
      </w:r>
    </w:p>
    <w:p w14:paraId="073EB07E" w14:textId="2D0753A8" w:rsidR="0010728D" w:rsidRDefault="00697D88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b/>
          <w:lang w:eastAsia="sv-SE"/>
        </w:rPr>
        <w:tab/>
      </w:r>
      <w:r>
        <w:rPr>
          <w:rFonts w:eastAsia="Times New Roman" w:cstheme="minorHAnsi"/>
          <w:b/>
          <w:lang w:eastAsia="sv-SE"/>
        </w:rPr>
        <w:tab/>
      </w:r>
      <w:r w:rsidRPr="00697D88">
        <w:rPr>
          <w:rFonts w:eastAsia="Times New Roman" w:cstheme="minorHAnsi"/>
          <w:lang w:eastAsia="sv-SE"/>
        </w:rPr>
        <w:t>Sammanträdet avslutades kl. 16:17.</w:t>
      </w:r>
    </w:p>
    <w:p w14:paraId="0D210DF4" w14:textId="56C172BF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565BF548" w14:textId="6734DAC3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71B96A37" w14:textId="4508F181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325B2CA" w14:textId="5C75C57B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2D25F2C6" w14:textId="6A9FA1B8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90C1140" w14:textId="699D0037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471E3A36" w14:textId="0F4DC4C0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3581BEE9" w14:textId="55BED7A6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1563D17A" w14:textId="05967798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7876B3BE" w14:textId="369490E9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7C88063E" w14:textId="3D90D922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78E6BA99" w14:textId="4D297548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4A852C30" w14:textId="7815E0D8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7A5FB381" w14:textId="4ECDD480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495E1EEC" w14:textId="1F2BC502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6D31A834" w14:textId="71427053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1CDC247A" w14:textId="4EC206C7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48ACCE0" w14:textId="4A13A264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6E49BACE" w14:textId="6CA0705F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6203CB5F" w14:textId="457023B7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7A170556" w14:textId="4FFFD4E7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2497904A" w14:textId="6C04CBAD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F069AD2" w14:textId="33C57BFF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3A32BE94" w14:textId="63E82A02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5CA08BEE" w14:textId="7C9F1DE9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7F4B65E8" w14:textId="406A717A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4E903826" w14:textId="3A96977A" w:rsidR="00D74E86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1624FE09" w14:textId="77777777" w:rsidR="00D74E86" w:rsidRPr="00567632" w:rsidRDefault="00D74E86" w:rsidP="00D74E86">
      <w:pPr>
        <w:keepNext/>
        <w:spacing w:before="240" w:after="60" w:line="240" w:lineRule="auto"/>
        <w:ind w:left="5040" w:hanging="5040"/>
        <w:outlineLvl w:val="0"/>
        <w:rPr>
          <w:rFonts w:eastAsia="Times New Roman" w:cstheme="minorHAnsi"/>
          <w:b/>
          <w:lang w:eastAsia="fi-FI"/>
        </w:rPr>
      </w:pPr>
      <w:r w:rsidRPr="00567632">
        <w:rPr>
          <w:rFonts w:eastAsia="Times New Roman" w:cstheme="minorHAnsi"/>
          <w:b/>
          <w:bCs/>
          <w:kern w:val="32"/>
          <w:lang w:eastAsia="fi-FI"/>
        </w:rPr>
        <w:lastRenderedPageBreak/>
        <w:t>ANVISNING OM RÄTTELSEYRKANDE OCH BESVÄRSANVISNING</w:t>
      </w:r>
      <w:r w:rsidRPr="00567632">
        <w:rPr>
          <w:rFonts w:eastAsia="Times New Roman" w:cstheme="minorHAnsi"/>
          <w:b/>
          <w:bCs/>
          <w:kern w:val="32"/>
          <w:lang w:eastAsia="fi-FI"/>
        </w:rPr>
        <w:tab/>
        <w:t xml:space="preserve">KFMGE </w:t>
      </w:r>
      <w:r>
        <w:rPr>
          <w:rFonts w:eastAsia="Times New Roman" w:cstheme="minorHAnsi"/>
          <w:b/>
          <w:bCs/>
          <w:kern w:val="32"/>
          <w:lang w:eastAsia="fi-FI"/>
        </w:rPr>
        <w:t>31.05.2021</w:t>
      </w:r>
      <w:r w:rsidRPr="00567632">
        <w:rPr>
          <w:rFonts w:eastAsia="Times New Roman" w:cstheme="minorHAnsi"/>
          <w:b/>
          <w:bCs/>
          <w:kern w:val="32"/>
          <w:lang w:eastAsia="fi-FI"/>
        </w:rPr>
        <w:t xml:space="preserve">, </w:t>
      </w:r>
      <w:r>
        <w:rPr>
          <w:rFonts w:eastAsia="Times New Roman" w:cstheme="minorHAnsi"/>
          <w:b/>
          <w:bCs/>
          <w:kern w:val="32"/>
          <w:lang w:eastAsia="fi-FI"/>
        </w:rPr>
        <w:t>§§ 15-25</w:t>
      </w:r>
      <w:r w:rsidRPr="00567632">
        <w:rPr>
          <w:rFonts w:eastAsia="Times New Roman" w:cstheme="minorHAnsi"/>
          <w:b/>
          <w:bCs/>
          <w:kern w:val="32"/>
          <w:lang w:eastAsia="fi-FI"/>
        </w:rPr>
        <w:t xml:space="preserve"> </w:t>
      </w:r>
    </w:p>
    <w:p w14:paraId="24324A5B" w14:textId="77777777" w:rsidR="00D74E86" w:rsidRPr="00567632" w:rsidRDefault="00D74E86" w:rsidP="00D74E86">
      <w:pPr>
        <w:keepNext/>
        <w:tabs>
          <w:tab w:val="left" w:pos="5220"/>
          <w:tab w:val="left" w:pos="7200"/>
          <w:tab w:val="left" w:pos="846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16"/>
          <w:lang w:eastAsia="fi-FI"/>
        </w:rPr>
      </w:pPr>
      <w:r w:rsidRPr="00567632">
        <w:rPr>
          <w:rFonts w:ascii="Arial" w:eastAsia="Times New Roman" w:hAnsi="Arial" w:cs="Arial"/>
          <w:b/>
          <w:bCs/>
          <w:sz w:val="16"/>
          <w:szCs w:val="16"/>
          <w:lang w:eastAsia="fi-FI"/>
        </w:rPr>
        <w:t>BESVÄRSFÖRBUD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8152"/>
      </w:tblGrid>
      <w:tr w:rsidR="00D74E86" w:rsidRPr="00567632" w14:paraId="7DC6775B" w14:textId="77777777" w:rsidTr="009C6E24">
        <w:tc>
          <w:tcPr>
            <w:tcW w:w="1440" w:type="dxa"/>
            <w:tcBorders>
              <w:bottom w:val="nil"/>
            </w:tcBorders>
          </w:tcPr>
          <w:p w14:paraId="385B498B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Grunderna för</w:t>
            </w:r>
          </w:p>
          <w:p w14:paraId="2121341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förbud</w:t>
            </w:r>
          </w:p>
        </w:tc>
        <w:tc>
          <w:tcPr>
            <w:tcW w:w="8551" w:type="dxa"/>
            <w:tcBorders>
              <w:right w:val="nil"/>
            </w:tcBorders>
          </w:tcPr>
          <w:p w14:paraId="11D7FAA0" w14:textId="77777777" w:rsidR="00D74E86" w:rsidRPr="00567632" w:rsidRDefault="00D74E86" w:rsidP="009C6E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 följande beslut får ändring enligt 24 kap. 5 § kyrkolagen inte sökas genom kyrkobesvär och ansökningsförfarande enligt lagen om offentlig upphandling inte inledas enligt 5 § 1 mom. förvaltningsprocesslagen, eftersom beslutet endast gäller beredning eller verkställighet.</w:t>
            </w:r>
          </w:p>
          <w:p w14:paraId="25B67C4E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Paragrafer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</w:p>
          <w:p w14:paraId="64CB8E4E" w14:textId="6A6834FB" w:rsidR="00D74E86" w:rsidRPr="00C310EA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01F3B99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93E40AF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4446D30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01DAEC5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D74E86" w:rsidRPr="00567632" w14:paraId="70B7460E" w14:textId="77777777" w:rsidTr="009C6E24">
        <w:tc>
          <w:tcPr>
            <w:tcW w:w="1440" w:type="dxa"/>
            <w:tcBorders>
              <w:top w:val="nil"/>
              <w:bottom w:val="nil"/>
            </w:tcBorders>
          </w:tcPr>
          <w:p w14:paraId="41DDDC50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8551" w:type="dxa"/>
            <w:tcBorders>
              <w:right w:val="nil"/>
            </w:tcBorders>
          </w:tcPr>
          <w:p w14:paraId="7759C572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24 kap. 14 § 3 mom. kyrkolagen</w:t>
            </w:r>
          </w:p>
          <w:p w14:paraId="49F8A531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5 § 2 mom. förvaltningsprocesslagen </w:t>
            </w:r>
          </w:p>
          <w:p w14:paraId="62E62F87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Enligt övrig lagstiftning får ändring inte sökas genom besvär i följande beslut.</w:t>
            </w:r>
          </w:p>
          <w:p w14:paraId="33BA2902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Paragrafer och grunder för besvärsförbud.</w:t>
            </w:r>
          </w:p>
          <w:p w14:paraId="07C3F8D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42DEBAF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D74E86" w:rsidRPr="00567632" w14:paraId="110AB5B0" w14:textId="77777777" w:rsidTr="009C6E24">
        <w:tblPrEx>
          <w:tblCellMar>
            <w:top w:w="0" w:type="dxa"/>
          </w:tblCellMar>
        </w:tblPrEx>
        <w:tc>
          <w:tcPr>
            <w:tcW w:w="1440" w:type="dxa"/>
            <w:tcBorders>
              <w:top w:val="nil"/>
            </w:tcBorders>
          </w:tcPr>
          <w:p w14:paraId="42076ABE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8551" w:type="dxa"/>
            <w:tcBorders>
              <w:right w:val="nil"/>
            </w:tcBorders>
            <w:tcMar>
              <w:top w:w="28" w:type="dxa"/>
            </w:tcMar>
          </w:tcPr>
          <w:p w14:paraId="3196C4FB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 följande beslut som gäller upphandling får enligt 24 kap. 14 § kyrkolagen ändring inte sökas genom kyrkobesvär  på den grund att beslutet strider mot lagen om offentlig upphandling (1505/1992), om prövningen av ärendet hör till marknadsdomstolens behörighet.</w:t>
            </w:r>
          </w:p>
          <w:p w14:paraId="000F8F61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FFC2692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Paragrafer</w:t>
            </w:r>
          </w:p>
          <w:p w14:paraId="3760A0EF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</w:tbl>
    <w:p w14:paraId="62E8D1A4" w14:textId="77777777" w:rsidR="00D74E86" w:rsidRPr="00567632" w:rsidRDefault="00D74E86" w:rsidP="00D74E86">
      <w:pPr>
        <w:tabs>
          <w:tab w:val="left" w:pos="5220"/>
          <w:tab w:val="left" w:pos="7200"/>
          <w:tab w:val="left" w:pos="84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fi-FI"/>
        </w:rPr>
      </w:pPr>
    </w:p>
    <w:p w14:paraId="18BF5CF8" w14:textId="77777777" w:rsidR="00D74E86" w:rsidRPr="00567632" w:rsidRDefault="00D74E86" w:rsidP="00D74E86">
      <w:pPr>
        <w:tabs>
          <w:tab w:val="left" w:pos="5220"/>
          <w:tab w:val="left" w:pos="7200"/>
          <w:tab w:val="left" w:pos="8460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i-FI"/>
        </w:rPr>
      </w:pPr>
      <w:r w:rsidRPr="00567632">
        <w:rPr>
          <w:rFonts w:ascii="Arial" w:eastAsia="Times New Roman" w:hAnsi="Arial" w:cs="Arial"/>
          <w:b/>
          <w:bCs/>
          <w:sz w:val="16"/>
          <w:szCs w:val="16"/>
          <w:lang w:eastAsia="fi-FI"/>
        </w:rPr>
        <w:t>BESVÄRSANVISNING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6696"/>
        <w:gridCol w:w="1382"/>
      </w:tblGrid>
      <w:tr w:rsidR="00D74E86" w:rsidRPr="00567632" w14:paraId="58DF2628" w14:textId="77777777" w:rsidTr="009C6E24">
        <w:tc>
          <w:tcPr>
            <w:tcW w:w="1485" w:type="dxa"/>
            <w:tcBorders>
              <w:bottom w:val="nil"/>
            </w:tcBorders>
          </w:tcPr>
          <w:p w14:paraId="005E482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Besvärs-</w:t>
            </w:r>
          </w:p>
          <w:p w14:paraId="3C029A2B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 xml:space="preserve">myndighet </w:t>
            </w:r>
          </w:p>
          <w:p w14:paraId="4AE13E9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och besvärstid</w:t>
            </w:r>
          </w:p>
        </w:tc>
        <w:tc>
          <w:tcPr>
            <w:tcW w:w="6696" w:type="dxa"/>
            <w:tcBorders>
              <w:right w:val="nil"/>
            </w:tcBorders>
          </w:tcPr>
          <w:p w14:paraId="3E2AD5FC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 följande beslut får ändring sökas genom skriftliga besvär.</w:t>
            </w:r>
          </w:p>
          <w:p w14:paraId="0C60080E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Besvärsmyndighet och kontaktuppgifter:</w:t>
            </w:r>
          </w:p>
          <w:p w14:paraId="5B21BCF4" w14:textId="77777777" w:rsidR="00D74E86" w:rsidRPr="00567632" w:rsidRDefault="00D74E86" w:rsidP="009C6E24">
            <w:pPr>
              <w:tabs>
                <w:tab w:val="left" w:pos="4790"/>
                <w:tab w:val="left" w:pos="5220"/>
                <w:tab w:val="left" w:pos="7200"/>
                <w:tab w:val="left" w:pos="8460"/>
              </w:tabs>
              <w:spacing w:after="0" w:line="240" w:lineRule="auto"/>
              <w:ind w:left="4790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Helsingfors förvaltningsdomstol</w:t>
            </w:r>
          </w:p>
          <w:p w14:paraId="385ABB80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BD7F5B2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6F9591F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Besöksadress: Banbyggarvägen 5, 00520 Helsingfors</w:t>
            </w:r>
          </w:p>
          <w:p w14:paraId="56DCE196" w14:textId="77777777" w:rsidR="00D74E86" w:rsidRPr="005F56D3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  <w:proofErr w:type="spellStart"/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Postadress</w:t>
            </w:r>
            <w:proofErr w:type="spellEnd"/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:</w:t>
            </w:r>
          </w:p>
          <w:p w14:paraId="72C723E9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 xml:space="preserve">Telefax:            </w:t>
            </w:r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029 56 42079</w:t>
            </w:r>
          </w:p>
          <w:p w14:paraId="5CB99B7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 xml:space="preserve">E-post:             </w:t>
            </w:r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helsinki.hao@oikeus.fi</w:t>
            </w:r>
          </w:p>
          <w:p w14:paraId="578E7EA5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109D6C4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02501F64" w14:textId="1CAB446F" w:rsidR="00D74E86" w:rsidRPr="00052D3B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Kyrkobesvär, paragrafer</w:t>
            </w:r>
            <w:r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r w:rsidR="00E64334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§ 1-9</w:t>
            </w:r>
          </w:p>
          <w:p w14:paraId="56D0DDE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5DD9E98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Förvaltningsbesvär, paragrafer</w:t>
            </w:r>
          </w:p>
          <w:p w14:paraId="4219F620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</w:tcPr>
          <w:p w14:paraId="7903F958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881AF5D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2314925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7CFD96D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BD4DAED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FDF9602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F8A9161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1F8417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BF3EBDD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7AC4644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7108C6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0E6FBE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Besvärstid</w:t>
            </w:r>
          </w:p>
          <w:p w14:paraId="085A6E0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30 dagar</w:t>
            </w:r>
          </w:p>
          <w:p w14:paraId="103C340D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0A595F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30 dagar</w:t>
            </w:r>
          </w:p>
          <w:p w14:paraId="1B76E3E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B11A6D4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F39D64D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D74E86" w:rsidRPr="00567632" w14:paraId="6BDB9A84" w14:textId="77777777" w:rsidTr="009C6E24">
        <w:tc>
          <w:tcPr>
            <w:tcW w:w="1485" w:type="dxa"/>
            <w:tcBorders>
              <w:top w:val="nil"/>
              <w:bottom w:val="nil"/>
            </w:tcBorders>
          </w:tcPr>
          <w:p w14:paraId="03C7B2BD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6696" w:type="dxa"/>
            <w:tcBorders>
              <w:bottom w:val="nil"/>
              <w:right w:val="nil"/>
            </w:tcBorders>
          </w:tcPr>
          <w:p w14:paraId="1F20A6D9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Kyrkobesvär i underställningsmål</w:t>
            </w:r>
          </w:p>
          <w:p w14:paraId="42AD906C" w14:textId="77777777" w:rsidR="00D74E86" w:rsidRPr="00567632" w:rsidRDefault="00D74E86" w:rsidP="009C6E24">
            <w:pPr>
              <w:tabs>
                <w:tab w:val="left" w:pos="4790"/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 följande ärenden kan ändring sökas genom skriftliga besvär.</w:t>
            </w:r>
          </w:p>
          <w:p w14:paraId="178A64E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Besvärsmyndighet och kontaktuppgifter:</w:t>
            </w:r>
          </w:p>
          <w:p w14:paraId="334E2B24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58D9DE84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ind w:left="1304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Domkapitlet i stiftet, paragrafer</w:t>
            </w:r>
          </w:p>
          <w:p w14:paraId="393A5102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D429884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EE1AAD0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Besöksadress:    Gymnasiegränd 2, </w:t>
            </w:r>
          </w:p>
          <w:p w14:paraId="4262C381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Postadress:         PB 30, 06101 BORGÅ</w:t>
            </w:r>
          </w:p>
          <w:p w14:paraId="61F312D0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Telefax:               019-585705</w:t>
            </w:r>
          </w:p>
          <w:p w14:paraId="4525A56E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E-post:</w:t>
            </w:r>
          </w:p>
          <w:p w14:paraId="50484E11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14:paraId="00E7CB9B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577A9C39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5C82947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AE43D51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Besvärstid</w:t>
            </w:r>
          </w:p>
          <w:p w14:paraId="611132ED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30 dagar</w:t>
            </w:r>
          </w:p>
        </w:tc>
      </w:tr>
      <w:tr w:rsidR="00D74E86" w:rsidRPr="00567632" w14:paraId="2865A368" w14:textId="77777777" w:rsidTr="009C6E24">
        <w:tc>
          <w:tcPr>
            <w:tcW w:w="1485" w:type="dxa"/>
            <w:tcBorders>
              <w:top w:val="nil"/>
              <w:bottom w:val="nil"/>
            </w:tcBorders>
          </w:tcPr>
          <w:p w14:paraId="62C3B3C9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6696" w:type="dxa"/>
            <w:tcBorders>
              <w:top w:val="nil"/>
              <w:right w:val="nil"/>
            </w:tcBorders>
          </w:tcPr>
          <w:p w14:paraId="08D50D59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Kyrkostyrelsen, paragrafer</w:t>
            </w:r>
          </w:p>
          <w:p w14:paraId="706DD550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09D50EE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E367F78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PB 185 (Hamngatan 11), 00161 Helsingfors</w:t>
            </w:r>
          </w:p>
          <w:p w14:paraId="3BC50399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Telefax: 09-1802 350</w:t>
            </w:r>
          </w:p>
          <w:p w14:paraId="1027D8BB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 xml:space="preserve">E-post: </w:t>
            </w:r>
            <w:hyperlink r:id="rId8" w:history="1">
              <w:r w:rsidRPr="00567632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de-DE" w:eastAsia="fi-FI"/>
                </w:rPr>
                <w:t>kirkkohallitus@evl.fi</w:t>
              </w:r>
            </w:hyperlink>
          </w:p>
          <w:p w14:paraId="63B230BC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46047BFB" w14:textId="77777777" w:rsidR="00D74E86" w:rsidRPr="005F56D3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3515244D" w14:textId="77777777" w:rsidR="00D74E86" w:rsidRPr="005F56D3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071E68D4" w14:textId="77777777" w:rsidR="00D74E86" w:rsidRPr="005F56D3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  <w:proofErr w:type="spellStart"/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lastRenderedPageBreak/>
              <w:t>Undervisningsministeriet</w:t>
            </w:r>
            <w:proofErr w:type="spellEnd"/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 xml:space="preserve">, </w:t>
            </w:r>
            <w:proofErr w:type="spellStart"/>
            <w:r w:rsidRPr="005F56D3"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  <w:t>paragrafer</w:t>
            </w:r>
            <w:proofErr w:type="spellEnd"/>
          </w:p>
          <w:p w14:paraId="34A8521A" w14:textId="77777777" w:rsidR="00D74E86" w:rsidRPr="005F56D3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3862750E" w14:textId="77777777" w:rsidR="00D74E86" w:rsidRPr="005F56D3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de-DE" w:eastAsia="fi-FI"/>
              </w:rPr>
            </w:pPr>
          </w:p>
          <w:p w14:paraId="34316A1C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PB 29 (Sjötullsgatan 10), 00023 Statsrådet</w:t>
            </w:r>
          </w:p>
          <w:p w14:paraId="66C08DB6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Telefax; 09-135 9335 (registratorskontor)</w:t>
            </w:r>
          </w:p>
          <w:p w14:paraId="04095B48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E-post: </w:t>
            </w:r>
            <w:hyperlink r:id="rId9" w:history="1">
              <w:r w:rsidRPr="00567632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fi-FI"/>
                </w:rPr>
                <w:t>opmkirjaamo@minedu.fi</w:t>
              </w:r>
            </w:hyperlink>
          </w:p>
          <w:p w14:paraId="75FF9CAA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</w:tcPr>
          <w:p w14:paraId="6A2A18D8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lastRenderedPageBreak/>
              <w:t>30 dagar</w:t>
            </w:r>
          </w:p>
          <w:p w14:paraId="6C0816AB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D5A9629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73F5612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3D5CCB4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C1AD8E7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CFFE2A4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FA6ADC8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30 dagar</w:t>
            </w:r>
          </w:p>
        </w:tc>
      </w:tr>
      <w:tr w:rsidR="00D74E86" w:rsidRPr="00567632" w14:paraId="4EDA8E88" w14:textId="77777777" w:rsidTr="009C6E24">
        <w:tc>
          <w:tcPr>
            <w:tcW w:w="1485" w:type="dxa"/>
            <w:tcBorders>
              <w:top w:val="nil"/>
            </w:tcBorders>
          </w:tcPr>
          <w:p w14:paraId="5E3A86C6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8078" w:type="dxa"/>
            <w:gridSpan w:val="2"/>
            <w:tcBorders>
              <w:right w:val="nil"/>
            </w:tcBorders>
          </w:tcPr>
          <w:p w14:paraId="06514A67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79FF72E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Besvärstiden börjar från delfåendet av beslutet.</w:t>
            </w:r>
          </w:p>
        </w:tc>
      </w:tr>
    </w:tbl>
    <w:p w14:paraId="319AC3C2" w14:textId="77777777" w:rsidR="00D74E86" w:rsidRPr="00567632" w:rsidRDefault="00D74E86" w:rsidP="00D74E8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i-F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8131"/>
      </w:tblGrid>
      <w:tr w:rsidR="00D74E86" w:rsidRPr="00567632" w14:paraId="7E3CBC29" w14:textId="77777777" w:rsidTr="009C6E24">
        <w:tc>
          <w:tcPr>
            <w:tcW w:w="1432" w:type="dxa"/>
          </w:tcPr>
          <w:p w14:paraId="1954C6D7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Besvärsskrift</w:t>
            </w:r>
          </w:p>
        </w:tc>
        <w:tc>
          <w:tcPr>
            <w:tcW w:w="8131" w:type="dxa"/>
            <w:tcBorders>
              <w:right w:val="nil"/>
            </w:tcBorders>
          </w:tcPr>
          <w:p w14:paraId="645CE604" w14:textId="77777777" w:rsidR="00D74E86" w:rsidRPr="00567632" w:rsidRDefault="00D74E86" w:rsidP="009C6E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Besvärsskriftens innehåll och undertecknande</w:t>
            </w:r>
          </w:p>
          <w:p w14:paraId="5AF12555" w14:textId="77777777" w:rsidR="00D74E86" w:rsidRPr="00567632" w:rsidRDefault="00D74E86" w:rsidP="009C6E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0320DB6" w14:textId="77777777" w:rsidR="00D74E86" w:rsidRPr="00567632" w:rsidRDefault="00D74E86" w:rsidP="009C6E24">
            <w:pPr>
              <w:tabs>
                <w:tab w:val="left" w:pos="470"/>
              </w:tabs>
              <w:spacing w:after="0" w:line="240" w:lineRule="auto"/>
              <w:ind w:left="47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 besvärsskriften skall uppges:</w:t>
            </w:r>
          </w:p>
          <w:p w14:paraId="4B44E52B" w14:textId="77777777" w:rsidR="00D74E86" w:rsidRPr="00567632" w:rsidRDefault="00D74E86" w:rsidP="009C6E24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ändringssökandens namn och hemkommun</w:t>
            </w:r>
          </w:p>
          <w:p w14:paraId="2D188BBF" w14:textId="77777777" w:rsidR="00D74E86" w:rsidRPr="00567632" w:rsidRDefault="00D74E86" w:rsidP="009C6E24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postadress och telefonnummer, under vilka meddelanden om handläggningen av ärendet kan tillställas ändringssökanden</w:t>
            </w:r>
          </w:p>
          <w:p w14:paraId="21B5F229" w14:textId="77777777" w:rsidR="00D74E86" w:rsidRPr="00567632" w:rsidRDefault="00D74E86" w:rsidP="009C6E24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det beslut i vilket ändring söks</w:t>
            </w:r>
          </w:p>
          <w:p w14:paraId="5C17C537" w14:textId="77777777" w:rsidR="00D74E86" w:rsidRPr="00567632" w:rsidRDefault="00D74E86" w:rsidP="009C6E24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till vilka delar ändring söks i beslutet och vilka ändringar som yrkas</w:t>
            </w:r>
          </w:p>
          <w:p w14:paraId="16F5C346" w14:textId="77777777" w:rsidR="00D74E86" w:rsidRPr="00567632" w:rsidRDefault="00D74E86" w:rsidP="009C6E24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de grunder på vilka ändring yrkas</w:t>
            </w:r>
          </w:p>
          <w:p w14:paraId="6D51044E" w14:textId="77777777" w:rsidR="00D74E86" w:rsidRPr="00567632" w:rsidRDefault="00D74E86" w:rsidP="009C6E24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Ändringssökanden, den lagliga företrädaren eller ombudet skall underteckna besvärsskriften. Om ändringssökandens talan förs av hans lagliga företrädare eller ombud eller om någon annan person har uppgjort besvären, skall i besvärsskriften även uppges namn och hemkommun för denna person.</w:t>
            </w:r>
          </w:p>
          <w:p w14:paraId="581F2729" w14:textId="77777777" w:rsidR="00D74E86" w:rsidRPr="00567632" w:rsidRDefault="00D74E86" w:rsidP="009C6E24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E2E2F6E" w14:textId="77777777" w:rsidR="00D74E86" w:rsidRPr="00567632" w:rsidRDefault="00D74E86" w:rsidP="009C6E24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Bilagor till en besvärsskrift</w:t>
            </w:r>
          </w:p>
          <w:p w14:paraId="0CDE5925" w14:textId="77777777" w:rsidR="00D74E86" w:rsidRPr="00567632" w:rsidRDefault="00D74E86" w:rsidP="009C6E24">
            <w:pPr>
              <w:tabs>
                <w:tab w:val="left" w:pos="470"/>
              </w:tabs>
              <w:spacing w:after="0" w:line="240" w:lineRule="auto"/>
              <w:ind w:left="47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Till besvärsskriften skall fogas</w:t>
            </w:r>
          </w:p>
          <w:p w14:paraId="490E8D2C" w14:textId="77777777" w:rsidR="00D74E86" w:rsidRPr="00567632" w:rsidRDefault="00D74E86" w:rsidP="009C6E24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det beslut i original eller kopia i vilket ändring söks</w:t>
            </w:r>
          </w:p>
          <w:p w14:paraId="4E4ABBAF" w14:textId="77777777" w:rsidR="00D74E86" w:rsidRPr="00567632" w:rsidRDefault="00D74E86" w:rsidP="009C6E24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intyg över vilken dag beslutet har delgivits eller annan utredning över när besvärstiden har börjat</w:t>
            </w:r>
          </w:p>
          <w:p w14:paraId="240EF53A" w14:textId="77777777" w:rsidR="00D74E86" w:rsidRPr="00567632" w:rsidRDefault="00D74E86" w:rsidP="009C6E24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de handlingar som ändringssökanden åberopar till stöd för sina yrkanden, om dessa inte redan tidigare har tillställts myndigheten.</w:t>
            </w:r>
          </w:p>
          <w:p w14:paraId="6CE284F0" w14:textId="77777777" w:rsidR="00D74E86" w:rsidRPr="00567632" w:rsidRDefault="00D74E86" w:rsidP="009C6E24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Ombudet skall till besvärsskriften foga en fullmakt, om han inte är advokat eller allmänt rättsbiträde.</w:t>
            </w:r>
          </w:p>
          <w:p w14:paraId="4912E758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541F40E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D74E86" w:rsidRPr="00567632" w14:paraId="7E6EC5E9" w14:textId="77777777" w:rsidTr="009C6E24">
        <w:tc>
          <w:tcPr>
            <w:tcW w:w="1432" w:type="dxa"/>
          </w:tcPr>
          <w:p w14:paraId="7B0B737E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Inlämnande av</w:t>
            </w:r>
          </w:p>
          <w:p w14:paraId="015A99B2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besvärs-</w:t>
            </w:r>
          </w:p>
          <w:p w14:paraId="0BC6EAF4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handlingar</w:t>
            </w:r>
          </w:p>
        </w:tc>
        <w:tc>
          <w:tcPr>
            <w:tcW w:w="8131" w:type="dxa"/>
            <w:tcBorders>
              <w:right w:val="nil"/>
            </w:tcBorders>
          </w:tcPr>
          <w:p w14:paraId="69304956" w14:textId="77777777" w:rsidR="00D74E86" w:rsidRPr="00567632" w:rsidRDefault="00D74E86" w:rsidP="009C6E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  <w:t>Besvärshandlingarna skall inom besvärstiden tillställas den besvärsmyndighet som nämns i beslutet.  Besvärshandlingarna kan på eget ansvar skickas per post eller genom bud. Till posten skall besvärshandlingarna lämnas i så god tid att de hinner fram sista dagen av besvärstiden före utgången av myndighetens öppettid.</w:t>
            </w:r>
          </w:p>
          <w:p w14:paraId="7C7A6482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D74E86" w:rsidRPr="00567632" w14:paraId="616C6A13" w14:textId="77777777" w:rsidTr="009C6E24">
        <w:tc>
          <w:tcPr>
            <w:tcW w:w="1432" w:type="dxa"/>
          </w:tcPr>
          <w:p w14:paraId="7AAB710E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Anhängig-</w:t>
            </w:r>
          </w:p>
          <w:p w14:paraId="1E1D1834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görande av</w:t>
            </w:r>
          </w:p>
          <w:p w14:paraId="5D364EF1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ärende som</w:t>
            </w:r>
          </w:p>
          <w:p w14:paraId="077F5B68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gäller upphandling vid mark-</w:t>
            </w:r>
          </w:p>
          <w:p w14:paraId="3BE24ED1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  <w:proofErr w:type="spellStart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nadsdomstolen</w:t>
            </w:r>
            <w:proofErr w:type="spellEnd"/>
          </w:p>
          <w:p w14:paraId="73F67DF1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i-FI" w:eastAsia="fi-FI"/>
              </w:rPr>
            </w:pPr>
          </w:p>
        </w:tc>
        <w:tc>
          <w:tcPr>
            <w:tcW w:w="8131" w:type="dxa"/>
            <w:tcBorders>
              <w:right w:val="nil"/>
            </w:tcBorders>
          </w:tcPr>
          <w:p w14:paraId="524A7478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  <w:t xml:space="preserve">A n v </w:t>
            </w:r>
            <w:proofErr w:type="spellStart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  <w:t>i</w:t>
            </w:r>
            <w:proofErr w:type="spellEnd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  <w:t xml:space="preserve"> s n </w:t>
            </w:r>
            <w:proofErr w:type="spellStart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  <w:t>i</w:t>
            </w:r>
            <w:proofErr w:type="spellEnd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i-FI"/>
              </w:rPr>
              <w:t xml:space="preserve"> n g   o m   a n s ö k a n</w:t>
            </w:r>
          </w:p>
          <w:p w14:paraId="0D630B6B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fi-FI"/>
              </w:rPr>
            </w:pPr>
          </w:p>
          <w:p w14:paraId="2BB9C9F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Anhängiggörande av ärende vid marknadsdomstolen</w:t>
            </w:r>
          </w:p>
          <w:p w14:paraId="11859DC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E03036E" w14:textId="77777777" w:rsidR="00D74E86" w:rsidRPr="00567632" w:rsidRDefault="00D74E86" w:rsidP="009C6E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Den som saken gäller kan anhängiggöra ärende vid </w:t>
            </w:r>
            <w:proofErr w:type="gramStart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marknadsdomstolen  på</w:t>
            </w:r>
            <w:proofErr w:type="gramEnd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den grund att det vid en upphandling har förfarits i strid med lagen om offentlig upphandling (1505/1992) eller med stöd av den utfärdade bestämmelser eller föreskrifter eller Europeiska gemenskapens lagstiftning eller Världshandelsorganisationens avtal om offentlig upphandling.</w:t>
            </w:r>
          </w:p>
          <w:p w14:paraId="64A783E0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97B1E51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Paragrafer</w:t>
            </w:r>
          </w:p>
          <w:p w14:paraId="5346B927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5B3A020E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5B6DBAB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Uppgörande av ansökan</w:t>
            </w:r>
          </w:p>
          <w:p w14:paraId="1BA0B9F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000B67D8" w14:textId="77777777" w:rsidR="00D74E86" w:rsidRPr="00567632" w:rsidRDefault="00D74E86" w:rsidP="009C6E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Ansökan skall göras skriftligen. Sökanden skall innan ansökan ges in till marknadsdomstolen skriftligen meddela upphandlingsenheten sin avsikt att anhängiggöra ärendet i marknadsdomstolen. Ansökan skall göras inom 14 dagar från det att en kandidat eller anbudsgivare skriftligen har fått del av sin uteslutning ur anbudstävlan och om grunderna för uteslutningen eller av </w:t>
            </w:r>
            <w:proofErr w:type="spellStart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anbudstävlans</w:t>
            </w:r>
            <w:proofErr w:type="spellEnd"/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utgång och om grunderna för denna samt en skriftlig anvisning om hur ärendet kan anhängiggöras i marknadsdomstolen (anvisning om ansökan). Kandidaten eller anbudsgivaren anses, om inte något annat visas, ha fått del av uppgifterna och anvisningen om ansökan den sjunde dagen efter att handlingarna avsändes.</w:t>
            </w:r>
          </w:p>
          <w:p w14:paraId="509B698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52CA314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C793CD6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Marknadsdomstolens kontaktuppgifter</w:t>
            </w:r>
          </w:p>
          <w:p w14:paraId="621FC045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72011CC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Ansökan skall tillställas marknadsdomstolen på adressen:</w:t>
            </w:r>
          </w:p>
          <w:p w14:paraId="2457AD2E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529B911B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Postadress: PB 118, 00130 HELSINGFORS</w:t>
            </w:r>
          </w:p>
          <w:p w14:paraId="351A9904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Besöksadress: Banbyggarvägen 5, 00520 Helsingfors</w:t>
            </w:r>
          </w:p>
          <w:p w14:paraId="586D10FC" w14:textId="77777777" w:rsidR="00D74E86" w:rsidRPr="00567632" w:rsidRDefault="00D74E86" w:rsidP="009C6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Telefax: (09) 68 405 514</w:t>
            </w:r>
          </w:p>
          <w:p w14:paraId="6B3167E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i-FI" w:eastAsia="fi-FI"/>
              </w:rPr>
            </w:pPr>
          </w:p>
        </w:tc>
      </w:tr>
      <w:tr w:rsidR="00D74E86" w:rsidRPr="00567632" w14:paraId="613EA5CA" w14:textId="77777777" w:rsidTr="009C6E24">
        <w:tc>
          <w:tcPr>
            <w:tcW w:w="1432" w:type="dxa"/>
          </w:tcPr>
          <w:p w14:paraId="172E54A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lastRenderedPageBreak/>
              <w:t>Tilläggs-</w:t>
            </w:r>
          </w:p>
          <w:p w14:paraId="6772B79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uppgifter</w:t>
            </w:r>
          </w:p>
        </w:tc>
        <w:tc>
          <w:tcPr>
            <w:tcW w:w="8131" w:type="dxa"/>
            <w:tcBorders>
              <w:right w:val="nil"/>
            </w:tcBorders>
          </w:tcPr>
          <w:p w14:paraId="36FA717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40E029B1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72AC3301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532DA70C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196E509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816E43C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D74E86" w:rsidRPr="00567632" w14:paraId="73A339B4" w14:textId="77777777" w:rsidTr="009C6E24">
        <w:tc>
          <w:tcPr>
            <w:tcW w:w="1432" w:type="dxa"/>
          </w:tcPr>
          <w:p w14:paraId="3B6B27FA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Rättegångs-</w:t>
            </w:r>
          </w:p>
          <w:p w14:paraId="18E96363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avgift</w:t>
            </w:r>
          </w:p>
        </w:tc>
        <w:tc>
          <w:tcPr>
            <w:tcW w:w="8131" w:type="dxa"/>
            <w:tcBorders>
              <w:right w:val="nil"/>
            </w:tcBorders>
          </w:tcPr>
          <w:p w14:paraId="4C967DF8" w14:textId="77777777" w:rsidR="00D74E86" w:rsidRPr="00567632" w:rsidRDefault="00D74E86" w:rsidP="009C6E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</w:pPr>
            <w:r w:rsidRPr="00567632"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  <w:t xml:space="preserve">Enligt 3 § lagen om avgifter för domstolars och vissa </w:t>
            </w:r>
            <w:proofErr w:type="spellStart"/>
            <w:r w:rsidRPr="00567632"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  <w:t>justitieförvaltningsmyndigheters</w:t>
            </w:r>
            <w:proofErr w:type="spellEnd"/>
            <w:r w:rsidRPr="00567632">
              <w:rPr>
                <w:rFonts w:ascii="Arial" w:eastAsia="Times New Roman" w:hAnsi="Arial" w:cs="Arial"/>
                <w:sz w:val="16"/>
                <w:szCs w:val="16"/>
                <w:lang w:val="sv-FI" w:eastAsia="fi-FI"/>
              </w:rPr>
              <w:t xml:space="preserve"> prestationer (701/1993) uppbärs av ändringssökanden en rättegångsavgift på 80 euro i förvaltningsdomstol och 200 euro i marknadsdomstolen, om inte annat följer av lagens 6 och 7 §.</w:t>
            </w:r>
          </w:p>
          <w:p w14:paraId="446B64FE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670E2C34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25C2AF1E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  <w:p w14:paraId="38C4DEC7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</w:tr>
      <w:tr w:rsidR="00D74E86" w:rsidRPr="006F0F76" w14:paraId="5323C82A" w14:textId="77777777" w:rsidTr="009C6E24">
        <w:tblPrEx>
          <w:tblCellMar>
            <w:top w:w="0" w:type="dxa"/>
          </w:tblCellMar>
        </w:tblPrEx>
        <w:tc>
          <w:tcPr>
            <w:tcW w:w="1432" w:type="dxa"/>
            <w:tcMar>
              <w:top w:w="28" w:type="dxa"/>
            </w:tcMar>
          </w:tcPr>
          <w:p w14:paraId="57E99E2F" w14:textId="77777777" w:rsidR="00D74E86" w:rsidRPr="00567632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</w:p>
        </w:tc>
        <w:tc>
          <w:tcPr>
            <w:tcW w:w="8131" w:type="dxa"/>
            <w:tcBorders>
              <w:right w:val="nil"/>
            </w:tcBorders>
            <w:tcMar>
              <w:top w:w="28" w:type="dxa"/>
            </w:tcMar>
          </w:tcPr>
          <w:p w14:paraId="38664B37" w14:textId="77777777" w:rsidR="00D74E86" w:rsidRPr="006F0F76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 xml:space="preserve">Detaljerad </w:t>
            </w:r>
            <w:proofErr w:type="spellStart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>besvärsanvisning</w:t>
            </w:r>
            <w:proofErr w:type="spellEnd"/>
            <w:r w:rsidRPr="005676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  <w:t xml:space="preserve"> / anvisning om ansökan fogas till protokollsutdraget.</w:t>
            </w:r>
          </w:p>
          <w:p w14:paraId="4760442A" w14:textId="77777777" w:rsidR="00D74E86" w:rsidRPr="006F0F76" w:rsidRDefault="00D74E86" w:rsidP="009C6E24">
            <w:pPr>
              <w:tabs>
                <w:tab w:val="left" w:pos="5220"/>
                <w:tab w:val="left" w:pos="7200"/>
                <w:tab w:val="left" w:pos="84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i-FI"/>
              </w:rPr>
            </w:pPr>
          </w:p>
        </w:tc>
      </w:tr>
    </w:tbl>
    <w:p w14:paraId="1EC2C2FC" w14:textId="77777777" w:rsidR="00D74E86" w:rsidRPr="00772D11" w:rsidRDefault="00D74E86" w:rsidP="00D74E86">
      <w:pPr>
        <w:tabs>
          <w:tab w:val="left" w:pos="5220"/>
          <w:tab w:val="left" w:pos="7200"/>
          <w:tab w:val="left" w:pos="8460"/>
        </w:tabs>
        <w:spacing w:after="0" w:line="240" w:lineRule="auto"/>
        <w:rPr>
          <w:rFonts w:cstheme="minorHAnsi"/>
        </w:rPr>
      </w:pPr>
    </w:p>
    <w:p w14:paraId="64CBA8E5" w14:textId="73962694" w:rsidR="00D74E86" w:rsidRPr="00697D88" w:rsidRDefault="00D74E86" w:rsidP="00375F7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sectPr w:rsidR="00D74E86" w:rsidRPr="00697D88" w:rsidSect="000B51C7">
      <w:headerReference w:type="default" r:id="rId10"/>
      <w:footerReference w:type="default" r:id="rId11"/>
      <w:headerReference w:type="first" r:id="rId12"/>
      <w:pgSz w:w="11906" w:h="16838"/>
      <w:pgMar w:top="680" w:right="1134" w:bottom="68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D11BA" w14:textId="77777777" w:rsidR="001117D4" w:rsidRDefault="001117D4" w:rsidP="006E7E52">
      <w:pPr>
        <w:spacing w:after="0" w:line="240" w:lineRule="auto"/>
      </w:pPr>
      <w:r>
        <w:separator/>
      </w:r>
    </w:p>
  </w:endnote>
  <w:endnote w:type="continuationSeparator" w:id="0">
    <w:p w14:paraId="19343BE4" w14:textId="77777777" w:rsidR="001117D4" w:rsidRDefault="001117D4" w:rsidP="006E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2069" w:type="pct"/>
      <w:tblLook w:val="04A0" w:firstRow="1" w:lastRow="0" w:firstColumn="1" w:lastColumn="0" w:noHBand="0" w:noVBand="1"/>
    </w:tblPr>
    <w:tblGrid>
      <w:gridCol w:w="3984"/>
    </w:tblGrid>
    <w:tr w:rsidR="00FD5EBB" w14:paraId="36F20D71" w14:textId="77777777" w:rsidTr="00C840E0">
      <w:tc>
        <w:tcPr>
          <w:tcW w:w="5000" w:type="pct"/>
        </w:tcPr>
        <w:p w14:paraId="605BAB6D" w14:textId="77777777" w:rsidR="00FD5EBB" w:rsidRDefault="00FD5EBB">
          <w:pPr>
            <w:pStyle w:val="Sidfot"/>
            <w:rPr>
              <w:rFonts w:eastAsia="Times New Roman" w:cstheme="minorHAnsi"/>
              <w:sz w:val="20"/>
              <w:szCs w:val="20"/>
              <w:lang w:eastAsia="sv-SE"/>
            </w:rPr>
          </w:pPr>
          <w:r w:rsidRPr="0075468A">
            <w:rPr>
              <w:rFonts w:eastAsia="Times New Roman" w:cstheme="minorHAnsi"/>
              <w:sz w:val="20"/>
              <w:szCs w:val="20"/>
              <w:lang w:eastAsia="sv-SE"/>
            </w:rPr>
            <w:t>Protokolljusterarnas signatur</w:t>
          </w:r>
          <w:r>
            <w:rPr>
              <w:rFonts w:eastAsia="Times New Roman" w:cstheme="minorHAnsi"/>
              <w:sz w:val="20"/>
              <w:szCs w:val="20"/>
              <w:lang w:eastAsia="sv-SE"/>
            </w:rPr>
            <w:t>:</w:t>
          </w:r>
        </w:p>
        <w:p w14:paraId="37CC62AB" w14:textId="77777777" w:rsidR="00FD5EBB" w:rsidRDefault="00FD5EBB">
          <w:pPr>
            <w:pStyle w:val="Sidfot"/>
          </w:pPr>
        </w:p>
      </w:tc>
    </w:tr>
  </w:tbl>
  <w:p w14:paraId="7EFA8149" w14:textId="77777777" w:rsidR="00FD5EBB" w:rsidRPr="00E57699" w:rsidRDefault="00FD5EBB" w:rsidP="00C953C3">
    <w:pPr>
      <w:spacing w:after="0" w:line="240" w:lineRule="auto"/>
      <w:rPr>
        <w:rFonts w:eastAsia="Times New Roman" w:cstheme="minorHAnsi"/>
        <w:sz w:val="20"/>
        <w:szCs w:val="20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31212" w14:textId="77777777" w:rsidR="001117D4" w:rsidRDefault="001117D4" w:rsidP="006E7E52">
      <w:pPr>
        <w:spacing w:after="0" w:line="240" w:lineRule="auto"/>
      </w:pPr>
      <w:r>
        <w:separator/>
      </w:r>
    </w:p>
  </w:footnote>
  <w:footnote w:type="continuationSeparator" w:id="0">
    <w:p w14:paraId="2632442A" w14:textId="77777777" w:rsidR="001117D4" w:rsidRDefault="001117D4" w:rsidP="006E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921703"/>
      <w:docPartObj>
        <w:docPartGallery w:val="Page Numbers (Top of Page)"/>
        <w:docPartUnique/>
      </w:docPartObj>
    </w:sdtPr>
    <w:sdtEndPr/>
    <w:sdtContent>
      <w:p w14:paraId="3E540C41" w14:textId="340B4001" w:rsidR="00FD5EBB" w:rsidRDefault="00FD5EBB" w:rsidP="00C570E8">
        <w:pPr>
          <w:pStyle w:val="Sidhuvud"/>
        </w:pPr>
        <w:r>
          <w:rPr>
            <w:noProof/>
            <w:lang w:val="fi-FI" w:eastAsia="fi-FI"/>
          </w:rPr>
          <w:drawing>
            <wp:anchor distT="0" distB="0" distL="114300" distR="114300" simplePos="0" relativeHeight="251665408" behindDoc="0" locked="0" layoutInCell="1" allowOverlap="1" wp14:anchorId="068317B7" wp14:editId="6E3189B7">
              <wp:simplePos x="0" y="0"/>
              <wp:positionH relativeFrom="margin">
                <wp:align>left</wp:align>
              </wp:positionH>
              <wp:positionV relativeFrom="paragraph">
                <wp:posOffset>-19685</wp:posOffset>
              </wp:positionV>
              <wp:extent cx="1641475" cy="1190625"/>
              <wp:effectExtent l="0" t="0" r="0" b="9525"/>
              <wp:wrapTopAndBottom/>
              <wp:docPr id="5" name="Bild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1475" cy="11906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  <w:lang w:val="fi-FI" w:eastAsia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7D2132" wp14:editId="446F74C6">
                  <wp:simplePos x="0" y="0"/>
                  <wp:positionH relativeFrom="column">
                    <wp:posOffset>1900280</wp:posOffset>
                  </wp:positionH>
                  <wp:positionV relativeFrom="paragraph">
                    <wp:posOffset>102519</wp:posOffset>
                  </wp:positionV>
                  <wp:extent cx="3657600" cy="675565"/>
                  <wp:effectExtent l="0" t="0" r="0" b="0"/>
                  <wp:wrapNone/>
                  <wp:docPr id="307" name="Textrut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0" cy="67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A56DD" w14:textId="77777777" w:rsidR="00FD5EBB" w:rsidRPr="009C3ECD" w:rsidRDefault="00FD5EBB" w:rsidP="00BC61DE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28"/>
                                  <w:szCs w:val="32"/>
                                </w:rPr>
                                <w:t>Brändö-Kumlinge församling</w:t>
                              </w:r>
                            </w:p>
                            <w:p w14:paraId="7593512C" w14:textId="0DAAFD5D" w:rsidR="00FD5EBB" w:rsidRPr="009C3ECD" w:rsidRDefault="00FD5EBB" w:rsidP="00BC61DE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9C3ECD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K</w:t>
                              </w: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 xml:space="preserve">yrkofullmäktige                                          </w:t>
                              </w:r>
                              <w:r w:rsidR="00FA4C6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1</w:t>
                              </w:r>
                              <w:r w:rsidRPr="009C3ECD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/20</w:t>
                              </w:r>
                              <w:r w:rsidR="008C605D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2</w:t>
                              </w:r>
                              <w:r w:rsidR="00FA4C6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2</w:t>
                              </w:r>
                            </w:p>
                            <w:p w14:paraId="2F9DEC9D" w14:textId="3B96BA0C" w:rsidR="00FD5EBB" w:rsidRPr="009C3ECD" w:rsidRDefault="00FA4C6B" w:rsidP="00BC61DE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Sammanträdeskallelse</w:t>
                              </w:r>
                              <w:r w:rsidR="00FD5EB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>28.1.2022</w:t>
                              </w:r>
                              <w:r w:rsidR="00FD5EB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 w:rsidR="00FD5EB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 w:rsidR="00FD5EB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  <w:r w:rsidR="00FD5EBB">
                                <w:rPr>
                                  <w:rFonts w:cstheme="minorHAnsi"/>
                                  <w:b/>
                                  <w:sz w:val="24"/>
                                  <w:szCs w:val="28"/>
                                </w:rPr>
                                <w:tab/>
                              </w:r>
                            </w:p>
                            <w:p w14:paraId="588AFE9A" w14:textId="77777777" w:rsidR="00FD5EBB" w:rsidRDefault="00FD5EB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D7D2132"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6" type="#_x0000_t202" style="position:absolute;margin-left:149.65pt;margin-top:8.05pt;width:4in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" filled="f" stroked="f">
                  <v:textbox>
                    <w:txbxContent>
                      <w:p w14:paraId="676A56DD" w14:textId="77777777" w:rsidR="00FD5EBB" w:rsidRPr="009C3ECD" w:rsidRDefault="00FD5EBB" w:rsidP="00BC61DE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z w:val="28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sz w:val="28"/>
                            <w:szCs w:val="32"/>
                          </w:rPr>
                          <w:t>Brändö-Kumlinge församling</w:t>
                        </w:r>
                      </w:p>
                      <w:p w14:paraId="7593512C" w14:textId="0DAAFD5D" w:rsidR="00FD5EBB" w:rsidRPr="009C3ECD" w:rsidRDefault="00FD5EBB" w:rsidP="00BC61DE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</w:pPr>
                        <w:r w:rsidRPr="009C3ECD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K</w:t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 xml:space="preserve">yrkofullmäktige                                          </w:t>
                        </w:r>
                        <w:r w:rsidR="00FA4C6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1</w:t>
                        </w:r>
                        <w:r w:rsidRPr="009C3ECD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/20</w:t>
                        </w:r>
                        <w:r w:rsidR="008C605D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2</w:t>
                        </w:r>
                        <w:r w:rsidR="00FA4C6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2</w:t>
                        </w:r>
                      </w:p>
                      <w:p w14:paraId="2F9DEC9D" w14:textId="3B96BA0C" w:rsidR="00FD5EBB" w:rsidRPr="009C3ECD" w:rsidRDefault="00FA4C6B" w:rsidP="00BC61DE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</w:pP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Sammanträdeskallelse</w:t>
                        </w:r>
                        <w:r w:rsidR="00FD5EB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>28.1.2022</w:t>
                        </w:r>
                        <w:r w:rsidR="00FD5EB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 w:rsidR="00FD5EB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 w:rsidR="00FD5EB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  <w:r w:rsidR="00FD5EBB">
                          <w:rPr>
                            <w:rFonts w:cstheme="minorHAnsi"/>
                            <w:b/>
                            <w:sz w:val="24"/>
                            <w:szCs w:val="28"/>
                          </w:rPr>
                          <w:tab/>
                        </w:r>
                      </w:p>
                      <w:p w14:paraId="588AFE9A" w14:textId="77777777" w:rsidR="00FD5EBB" w:rsidRDefault="00FD5EBB"/>
                    </w:txbxContent>
                  </v:textbox>
                </v:shape>
              </w:pict>
            </mc:Fallback>
          </mc:AlternateContent>
        </w:r>
        <w:r w:rsidR="005C199B">
          <w:t xml:space="preserve">                                                                                                                                                                                      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E26AA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E26AA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28DE9" w14:textId="580A3389" w:rsidR="00FD5EBB" w:rsidRDefault="00FD5EBB" w:rsidP="00D66585">
    <w:pPr>
      <w:pStyle w:val="Sidhuvud"/>
      <w:jc w:val="right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40EC7D" wp14:editId="00BD372E">
              <wp:simplePos x="0" y="0"/>
              <wp:positionH relativeFrom="column">
                <wp:posOffset>2204085</wp:posOffset>
              </wp:positionH>
              <wp:positionV relativeFrom="paragraph">
                <wp:posOffset>283210</wp:posOffset>
              </wp:positionV>
              <wp:extent cx="3781425" cy="1403985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07CEB" w14:textId="77777777" w:rsidR="00FD5EBB" w:rsidRPr="00696D75" w:rsidRDefault="00FD5EBB" w:rsidP="00D66585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Brändö-Kumlinge församling</w:t>
                          </w:r>
                        </w:p>
                        <w:p w14:paraId="57A53A0E" w14:textId="05E3AC6C" w:rsidR="00FD5EBB" w:rsidRPr="00696D75" w:rsidRDefault="00FD5EBB" w:rsidP="00D66585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Kyrkofullmäktige</w:t>
                          </w: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ab/>
                          </w:r>
                          <w:r w:rsidR="00FA4C6B">
                            <w:rPr>
                              <w:rFonts w:cstheme="minorHAnsi"/>
                              <w:sz w:val="24"/>
                              <w:szCs w:val="24"/>
                            </w:rPr>
                            <w:t>1</w:t>
                          </w: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/20</w:t>
                          </w:r>
                          <w:r w:rsidR="008C605D"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2</w:t>
                          </w:r>
                          <w:r w:rsidR="00FA4C6B">
                            <w:rPr>
                              <w:rFonts w:cstheme="minorHAnsi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78B1207F" w14:textId="0309FB27" w:rsidR="00FD5EBB" w:rsidRPr="00696D75" w:rsidRDefault="00FD5EBB" w:rsidP="00D66585">
                          <w:pPr>
                            <w:spacing w:after="0" w:line="240" w:lineRule="auto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Sammanträdes</w:t>
                          </w:r>
                          <w:r w:rsidR="00AB2DF1" w:rsidRP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>kallelse</w:t>
                          </w:r>
                          <w:r w:rsidR="00696D7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="00FA4C6B">
                            <w:rPr>
                              <w:rFonts w:cstheme="minorHAnsi"/>
                              <w:sz w:val="24"/>
                              <w:szCs w:val="24"/>
                            </w:rPr>
                            <w:t>28.1.2022 kl. 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40EC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3.55pt;margin-top:22.3pt;width:297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" filled="f" stroked="f">
              <v:textbox style="mso-fit-shape-to-text:t">
                <w:txbxContent>
                  <w:p w14:paraId="73607CEB" w14:textId="77777777" w:rsidR="00FD5EBB" w:rsidRPr="00696D75" w:rsidRDefault="00FD5EBB" w:rsidP="00D66585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Brändö-Kumlinge församling</w:t>
                    </w:r>
                  </w:p>
                  <w:p w14:paraId="57A53A0E" w14:textId="05E3AC6C" w:rsidR="00FD5EBB" w:rsidRPr="00696D75" w:rsidRDefault="00FD5EBB" w:rsidP="00D66585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Kyrkofullmäktige</w:t>
                    </w: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ab/>
                    </w:r>
                    <w:r w:rsidR="00FA4C6B">
                      <w:rPr>
                        <w:rFonts w:cstheme="minorHAnsi"/>
                        <w:sz w:val="24"/>
                        <w:szCs w:val="24"/>
                      </w:rPr>
                      <w:t>1</w:t>
                    </w: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/20</w:t>
                    </w:r>
                    <w:r w:rsidR="008C605D" w:rsidRPr="00696D75">
                      <w:rPr>
                        <w:rFonts w:cstheme="minorHAnsi"/>
                        <w:sz w:val="24"/>
                        <w:szCs w:val="24"/>
                      </w:rPr>
                      <w:t>2</w:t>
                    </w:r>
                    <w:r w:rsidR="00FA4C6B">
                      <w:rPr>
                        <w:rFonts w:cstheme="minorHAnsi"/>
                        <w:sz w:val="24"/>
                        <w:szCs w:val="24"/>
                      </w:rPr>
                      <w:t>2</w:t>
                    </w:r>
                  </w:p>
                  <w:p w14:paraId="78B1207F" w14:textId="0309FB27" w:rsidR="00FD5EBB" w:rsidRPr="00696D75" w:rsidRDefault="00FD5EBB" w:rsidP="00D66585">
                    <w:pPr>
                      <w:spacing w:after="0" w:line="24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696D75">
                      <w:rPr>
                        <w:rFonts w:cstheme="minorHAnsi"/>
                        <w:sz w:val="24"/>
                        <w:szCs w:val="24"/>
                      </w:rPr>
                      <w:t>Sammanträdes</w:t>
                    </w:r>
                    <w:r w:rsidR="00AB2DF1" w:rsidRPr="00696D75">
                      <w:rPr>
                        <w:rFonts w:cstheme="minorHAnsi"/>
                        <w:sz w:val="24"/>
                        <w:szCs w:val="24"/>
                      </w:rPr>
                      <w:t>kallelse</w:t>
                    </w:r>
                    <w:r w:rsidR="00696D75">
                      <w:rPr>
                        <w:rFonts w:cstheme="minorHAnsi"/>
                        <w:sz w:val="24"/>
                        <w:szCs w:val="24"/>
                      </w:rPr>
                      <w:t xml:space="preserve">        </w:t>
                    </w:r>
                    <w:r w:rsidR="00FA4C6B">
                      <w:rPr>
                        <w:rFonts w:cstheme="minorHAnsi"/>
                        <w:sz w:val="24"/>
                        <w:szCs w:val="24"/>
                      </w:rPr>
                      <w:t>28.1.2022 kl. 15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i-FI" w:eastAsia="fi-FI"/>
      </w:rPr>
      <w:drawing>
        <wp:anchor distT="0" distB="0" distL="114300" distR="114300" simplePos="0" relativeHeight="251663360" behindDoc="1" locked="0" layoutInCell="1" allowOverlap="1" wp14:anchorId="75FA82ED" wp14:editId="267DA62D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641475" cy="1190625"/>
          <wp:effectExtent l="0" t="0" r="0" b="9525"/>
          <wp:wrapTopAndBottom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Cs/>
        <w:sz w:val="24"/>
        <w:szCs w:val="24"/>
      </w:rPr>
      <w:t>1</w:t>
    </w:r>
    <w:r>
      <w:rPr>
        <w:b/>
        <w:bCs/>
        <w:sz w:val="24"/>
        <w:szCs w:val="24"/>
      </w:rPr>
      <w:t xml:space="preserve"> </w:t>
    </w:r>
    <w:sdt>
      <w:sdtPr>
        <w:id w:val="608711156"/>
        <w:docPartObj>
          <w:docPartGallery w:val="Page Numbers (Top of Page)"/>
          <w:docPartUnique/>
        </w:docPartObj>
      </w:sdtPr>
      <w:sdtEndPr/>
      <w:sdtContent>
        <w:r>
          <w:t xml:space="preserve">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E26AA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2B1B2340" w14:textId="77777777" w:rsidR="00FD5EBB" w:rsidRDefault="00FD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6465"/>
    <w:multiLevelType w:val="hybridMultilevel"/>
    <w:tmpl w:val="756408A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9F3"/>
    <w:multiLevelType w:val="hybridMultilevel"/>
    <w:tmpl w:val="7D30F7D8"/>
    <w:lvl w:ilvl="0" w:tplc="8574582C">
      <w:start w:val="1"/>
      <w:numFmt w:val="decimal"/>
      <w:lvlText w:val="%1."/>
      <w:lvlJc w:val="left"/>
      <w:pPr>
        <w:ind w:left="1368" w:hanging="375"/>
      </w:pPr>
      <w:rPr>
        <w:rFonts w:hint="default"/>
        <w:sz w:val="22"/>
        <w:szCs w:val="22"/>
      </w:rPr>
    </w:lvl>
    <w:lvl w:ilvl="1" w:tplc="081D0019">
      <w:start w:val="1"/>
      <w:numFmt w:val="lowerLetter"/>
      <w:lvlText w:val="%2."/>
      <w:lvlJc w:val="left"/>
      <w:pPr>
        <w:ind w:left="2357" w:hanging="360"/>
      </w:pPr>
    </w:lvl>
    <w:lvl w:ilvl="2" w:tplc="081D001B" w:tentative="1">
      <w:start w:val="1"/>
      <w:numFmt w:val="lowerRoman"/>
      <w:lvlText w:val="%3."/>
      <w:lvlJc w:val="right"/>
      <w:pPr>
        <w:ind w:left="3077" w:hanging="180"/>
      </w:pPr>
    </w:lvl>
    <w:lvl w:ilvl="3" w:tplc="081D000F" w:tentative="1">
      <w:start w:val="1"/>
      <w:numFmt w:val="decimal"/>
      <w:lvlText w:val="%4."/>
      <w:lvlJc w:val="left"/>
      <w:pPr>
        <w:ind w:left="3797" w:hanging="360"/>
      </w:pPr>
    </w:lvl>
    <w:lvl w:ilvl="4" w:tplc="081D0019" w:tentative="1">
      <w:start w:val="1"/>
      <w:numFmt w:val="lowerLetter"/>
      <w:lvlText w:val="%5."/>
      <w:lvlJc w:val="left"/>
      <w:pPr>
        <w:ind w:left="4517" w:hanging="360"/>
      </w:pPr>
    </w:lvl>
    <w:lvl w:ilvl="5" w:tplc="081D001B" w:tentative="1">
      <w:start w:val="1"/>
      <w:numFmt w:val="lowerRoman"/>
      <w:lvlText w:val="%6."/>
      <w:lvlJc w:val="right"/>
      <w:pPr>
        <w:ind w:left="5237" w:hanging="180"/>
      </w:pPr>
    </w:lvl>
    <w:lvl w:ilvl="6" w:tplc="081D000F" w:tentative="1">
      <w:start w:val="1"/>
      <w:numFmt w:val="decimal"/>
      <w:lvlText w:val="%7."/>
      <w:lvlJc w:val="left"/>
      <w:pPr>
        <w:ind w:left="5957" w:hanging="360"/>
      </w:pPr>
    </w:lvl>
    <w:lvl w:ilvl="7" w:tplc="081D0019" w:tentative="1">
      <w:start w:val="1"/>
      <w:numFmt w:val="lowerLetter"/>
      <w:lvlText w:val="%8."/>
      <w:lvlJc w:val="left"/>
      <w:pPr>
        <w:ind w:left="6677" w:hanging="360"/>
      </w:pPr>
    </w:lvl>
    <w:lvl w:ilvl="8" w:tplc="08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2A00104"/>
    <w:multiLevelType w:val="hybridMultilevel"/>
    <w:tmpl w:val="613A64C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5723"/>
    <w:multiLevelType w:val="hybridMultilevel"/>
    <w:tmpl w:val="1BAE3822"/>
    <w:lvl w:ilvl="0" w:tplc="FAAC340C">
      <w:start w:val="11"/>
      <w:numFmt w:val="bullet"/>
      <w:lvlText w:val="-"/>
      <w:lvlJc w:val="left"/>
      <w:pPr>
        <w:ind w:left="1660" w:hanging="360"/>
      </w:pPr>
      <w:rPr>
        <w:rFonts w:ascii="Calibri" w:eastAsia="Batang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57273832"/>
    <w:multiLevelType w:val="hybridMultilevel"/>
    <w:tmpl w:val="71C407BC"/>
    <w:lvl w:ilvl="0" w:tplc="FFFFFFFF">
      <w:start w:val="30"/>
      <w:numFmt w:val="bullet"/>
      <w:lvlText w:val="–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AA726E"/>
    <w:multiLevelType w:val="hybridMultilevel"/>
    <w:tmpl w:val="736092DA"/>
    <w:lvl w:ilvl="0" w:tplc="DB783C0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948A9"/>
    <w:multiLevelType w:val="hybridMultilevel"/>
    <w:tmpl w:val="341C93BC"/>
    <w:lvl w:ilvl="0" w:tplc="09CE9BE4">
      <w:start w:val="15"/>
      <w:numFmt w:val="decimal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81D0019">
      <w:start w:val="1"/>
      <w:numFmt w:val="lowerLetter"/>
      <w:lvlText w:val="%2."/>
      <w:lvlJc w:val="left"/>
      <w:pPr>
        <w:ind w:left="2073" w:hanging="360"/>
      </w:pPr>
    </w:lvl>
    <w:lvl w:ilvl="2" w:tplc="081D001B">
      <w:start w:val="1"/>
      <w:numFmt w:val="lowerRoman"/>
      <w:lvlText w:val="%3."/>
      <w:lvlJc w:val="right"/>
      <w:pPr>
        <w:ind w:left="2793" w:hanging="180"/>
      </w:pPr>
    </w:lvl>
    <w:lvl w:ilvl="3" w:tplc="081D000F">
      <w:start w:val="1"/>
      <w:numFmt w:val="decimal"/>
      <w:lvlText w:val="%4."/>
      <w:lvlJc w:val="left"/>
      <w:pPr>
        <w:ind w:left="3513" w:hanging="360"/>
      </w:pPr>
    </w:lvl>
    <w:lvl w:ilvl="4" w:tplc="081D0019">
      <w:start w:val="1"/>
      <w:numFmt w:val="lowerLetter"/>
      <w:lvlText w:val="%5."/>
      <w:lvlJc w:val="left"/>
      <w:pPr>
        <w:ind w:left="4233" w:hanging="360"/>
      </w:pPr>
    </w:lvl>
    <w:lvl w:ilvl="5" w:tplc="081D001B">
      <w:start w:val="1"/>
      <w:numFmt w:val="lowerRoman"/>
      <w:lvlText w:val="%6."/>
      <w:lvlJc w:val="right"/>
      <w:pPr>
        <w:ind w:left="4953" w:hanging="180"/>
      </w:pPr>
    </w:lvl>
    <w:lvl w:ilvl="6" w:tplc="081D000F">
      <w:start w:val="1"/>
      <w:numFmt w:val="decimal"/>
      <w:lvlText w:val="%7."/>
      <w:lvlJc w:val="left"/>
      <w:pPr>
        <w:ind w:left="5673" w:hanging="360"/>
      </w:pPr>
    </w:lvl>
    <w:lvl w:ilvl="7" w:tplc="081D0019">
      <w:start w:val="1"/>
      <w:numFmt w:val="lowerLetter"/>
      <w:lvlText w:val="%8."/>
      <w:lvlJc w:val="left"/>
      <w:pPr>
        <w:ind w:left="6393" w:hanging="360"/>
      </w:pPr>
    </w:lvl>
    <w:lvl w:ilvl="8" w:tplc="081D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activeWritingStyle w:appName="MSWord" w:lang="fi-FI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52"/>
    <w:rsid w:val="0000065E"/>
    <w:rsid w:val="00002854"/>
    <w:rsid w:val="000102B7"/>
    <w:rsid w:val="0001219A"/>
    <w:rsid w:val="00020E5D"/>
    <w:rsid w:val="000316DA"/>
    <w:rsid w:val="00032FCD"/>
    <w:rsid w:val="000371DB"/>
    <w:rsid w:val="00041F9A"/>
    <w:rsid w:val="00042E1B"/>
    <w:rsid w:val="0004374A"/>
    <w:rsid w:val="000446A0"/>
    <w:rsid w:val="00045448"/>
    <w:rsid w:val="00050009"/>
    <w:rsid w:val="00050924"/>
    <w:rsid w:val="00051805"/>
    <w:rsid w:val="00052D3B"/>
    <w:rsid w:val="0006055D"/>
    <w:rsid w:val="0006291F"/>
    <w:rsid w:val="00064156"/>
    <w:rsid w:val="000656DB"/>
    <w:rsid w:val="00066053"/>
    <w:rsid w:val="00066D4D"/>
    <w:rsid w:val="00067A0C"/>
    <w:rsid w:val="00086D5F"/>
    <w:rsid w:val="00087866"/>
    <w:rsid w:val="00090034"/>
    <w:rsid w:val="00096E94"/>
    <w:rsid w:val="000A15CD"/>
    <w:rsid w:val="000A1C35"/>
    <w:rsid w:val="000A25B5"/>
    <w:rsid w:val="000A5B60"/>
    <w:rsid w:val="000A79D3"/>
    <w:rsid w:val="000A7B70"/>
    <w:rsid w:val="000B0218"/>
    <w:rsid w:val="000B0A35"/>
    <w:rsid w:val="000B3A7A"/>
    <w:rsid w:val="000B3C49"/>
    <w:rsid w:val="000B4F3A"/>
    <w:rsid w:val="000B5012"/>
    <w:rsid w:val="000B51C7"/>
    <w:rsid w:val="000B571B"/>
    <w:rsid w:val="000B7FE5"/>
    <w:rsid w:val="000C0176"/>
    <w:rsid w:val="000C17A2"/>
    <w:rsid w:val="000C33C3"/>
    <w:rsid w:val="000C574C"/>
    <w:rsid w:val="000C7AEA"/>
    <w:rsid w:val="000D2EA4"/>
    <w:rsid w:val="000D5973"/>
    <w:rsid w:val="000D61DD"/>
    <w:rsid w:val="000E206C"/>
    <w:rsid w:val="000E518C"/>
    <w:rsid w:val="000E7234"/>
    <w:rsid w:val="000F073C"/>
    <w:rsid w:val="000F0CE9"/>
    <w:rsid w:val="000F2AAD"/>
    <w:rsid w:val="000F2ECF"/>
    <w:rsid w:val="000F3745"/>
    <w:rsid w:val="000F7946"/>
    <w:rsid w:val="00100E4E"/>
    <w:rsid w:val="00101AC5"/>
    <w:rsid w:val="00103701"/>
    <w:rsid w:val="001063C0"/>
    <w:rsid w:val="001066EC"/>
    <w:rsid w:val="0010728D"/>
    <w:rsid w:val="00107881"/>
    <w:rsid w:val="00107BA8"/>
    <w:rsid w:val="001112F4"/>
    <w:rsid w:val="001117D4"/>
    <w:rsid w:val="00112123"/>
    <w:rsid w:val="00120B29"/>
    <w:rsid w:val="00120B49"/>
    <w:rsid w:val="001215E6"/>
    <w:rsid w:val="00121A41"/>
    <w:rsid w:val="0012322E"/>
    <w:rsid w:val="0012322F"/>
    <w:rsid w:val="001235AD"/>
    <w:rsid w:val="00123678"/>
    <w:rsid w:val="001251B0"/>
    <w:rsid w:val="00127DD7"/>
    <w:rsid w:val="0013087E"/>
    <w:rsid w:val="00134B2C"/>
    <w:rsid w:val="001353A1"/>
    <w:rsid w:val="00142FCC"/>
    <w:rsid w:val="001449A9"/>
    <w:rsid w:val="00145DFB"/>
    <w:rsid w:val="001472FB"/>
    <w:rsid w:val="00150AFA"/>
    <w:rsid w:val="00151ACC"/>
    <w:rsid w:val="0015272C"/>
    <w:rsid w:val="00152CBD"/>
    <w:rsid w:val="001605AB"/>
    <w:rsid w:val="00163CC4"/>
    <w:rsid w:val="0016470E"/>
    <w:rsid w:val="001647F1"/>
    <w:rsid w:val="00164EF4"/>
    <w:rsid w:val="00166720"/>
    <w:rsid w:val="001705AB"/>
    <w:rsid w:val="001716A1"/>
    <w:rsid w:val="001725F2"/>
    <w:rsid w:val="00172CE6"/>
    <w:rsid w:val="0017518C"/>
    <w:rsid w:val="001805F5"/>
    <w:rsid w:val="00185992"/>
    <w:rsid w:val="0019028E"/>
    <w:rsid w:val="00190B18"/>
    <w:rsid w:val="0019167B"/>
    <w:rsid w:val="0019213E"/>
    <w:rsid w:val="001953DF"/>
    <w:rsid w:val="001A0AA1"/>
    <w:rsid w:val="001A30BF"/>
    <w:rsid w:val="001B00D6"/>
    <w:rsid w:val="001B0FFF"/>
    <w:rsid w:val="001B200A"/>
    <w:rsid w:val="001B397F"/>
    <w:rsid w:val="001B70FA"/>
    <w:rsid w:val="001C6B25"/>
    <w:rsid w:val="001D1F4D"/>
    <w:rsid w:val="001D2825"/>
    <w:rsid w:val="001D3448"/>
    <w:rsid w:val="001D7F1F"/>
    <w:rsid w:val="001E2B0F"/>
    <w:rsid w:val="001E5F33"/>
    <w:rsid w:val="001E68A5"/>
    <w:rsid w:val="001F0677"/>
    <w:rsid w:val="001F1E4E"/>
    <w:rsid w:val="001F31A8"/>
    <w:rsid w:val="001F3A47"/>
    <w:rsid w:val="001F4F13"/>
    <w:rsid w:val="001F5418"/>
    <w:rsid w:val="001F59E5"/>
    <w:rsid w:val="00203ED2"/>
    <w:rsid w:val="00203FE8"/>
    <w:rsid w:val="002106DF"/>
    <w:rsid w:val="002106E4"/>
    <w:rsid w:val="0021194E"/>
    <w:rsid w:val="00212393"/>
    <w:rsid w:val="002135E3"/>
    <w:rsid w:val="0021386B"/>
    <w:rsid w:val="00213C5A"/>
    <w:rsid w:val="00217DE3"/>
    <w:rsid w:val="00224C99"/>
    <w:rsid w:val="00226E1E"/>
    <w:rsid w:val="00231380"/>
    <w:rsid w:val="00232224"/>
    <w:rsid w:val="00240649"/>
    <w:rsid w:val="0024238E"/>
    <w:rsid w:val="0025008B"/>
    <w:rsid w:val="00251D05"/>
    <w:rsid w:val="002527D3"/>
    <w:rsid w:val="00253A3C"/>
    <w:rsid w:val="00256FB2"/>
    <w:rsid w:val="00260A36"/>
    <w:rsid w:val="00261D78"/>
    <w:rsid w:val="002627D8"/>
    <w:rsid w:val="00264BEF"/>
    <w:rsid w:val="00265C70"/>
    <w:rsid w:val="00270588"/>
    <w:rsid w:val="00273380"/>
    <w:rsid w:val="00274A8E"/>
    <w:rsid w:val="00275E7C"/>
    <w:rsid w:val="002766F3"/>
    <w:rsid w:val="00281EAE"/>
    <w:rsid w:val="00286F5E"/>
    <w:rsid w:val="00287252"/>
    <w:rsid w:val="00295A20"/>
    <w:rsid w:val="00296BD8"/>
    <w:rsid w:val="002A062F"/>
    <w:rsid w:val="002A12C5"/>
    <w:rsid w:val="002A183A"/>
    <w:rsid w:val="002A1C02"/>
    <w:rsid w:val="002A6A5B"/>
    <w:rsid w:val="002A6C8B"/>
    <w:rsid w:val="002A7B4F"/>
    <w:rsid w:val="002B0394"/>
    <w:rsid w:val="002B2AE0"/>
    <w:rsid w:val="002B47A1"/>
    <w:rsid w:val="002C16A5"/>
    <w:rsid w:val="002C1ABC"/>
    <w:rsid w:val="002C1BFF"/>
    <w:rsid w:val="002C2F4C"/>
    <w:rsid w:val="002C3447"/>
    <w:rsid w:val="002C3E8B"/>
    <w:rsid w:val="002C5F5A"/>
    <w:rsid w:val="002D57AB"/>
    <w:rsid w:val="002E6528"/>
    <w:rsid w:val="002F4653"/>
    <w:rsid w:val="002F7193"/>
    <w:rsid w:val="00300116"/>
    <w:rsid w:val="003008C1"/>
    <w:rsid w:val="0030133B"/>
    <w:rsid w:val="00303E05"/>
    <w:rsid w:val="003049D6"/>
    <w:rsid w:val="00306537"/>
    <w:rsid w:val="0031255C"/>
    <w:rsid w:val="003144DE"/>
    <w:rsid w:val="00315897"/>
    <w:rsid w:val="003203F5"/>
    <w:rsid w:val="00322057"/>
    <w:rsid w:val="003257C6"/>
    <w:rsid w:val="0032786D"/>
    <w:rsid w:val="00327AFF"/>
    <w:rsid w:val="003442CD"/>
    <w:rsid w:val="0034498F"/>
    <w:rsid w:val="00347630"/>
    <w:rsid w:val="003508BC"/>
    <w:rsid w:val="00351907"/>
    <w:rsid w:val="003572CF"/>
    <w:rsid w:val="0036001D"/>
    <w:rsid w:val="00360433"/>
    <w:rsid w:val="00360591"/>
    <w:rsid w:val="00360BC0"/>
    <w:rsid w:val="00365DF7"/>
    <w:rsid w:val="00371990"/>
    <w:rsid w:val="00371F82"/>
    <w:rsid w:val="0037482D"/>
    <w:rsid w:val="00375F7E"/>
    <w:rsid w:val="00376BDB"/>
    <w:rsid w:val="00377538"/>
    <w:rsid w:val="00381661"/>
    <w:rsid w:val="00386FA9"/>
    <w:rsid w:val="003913FA"/>
    <w:rsid w:val="003919B0"/>
    <w:rsid w:val="0039319D"/>
    <w:rsid w:val="00395B96"/>
    <w:rsid w:val="00396306"/>
    <w:rsid w:val="003967F1"/>
    <w:rsid w:val="003A03F1"/>
    <w:rsid w:val="003A09C0"/>
    <w:rsid w:val="003A16AD"/>
    <w:rsid w:val="003A7E64"/>
    <w:rsid w:val="003B14FA"/>
    <w:rsid w:val="003B1B01"/>
    <w:rsid w:val="003B1B16"/>
    <w:rsid w:val="003B23FD"/>
    <w:rsid w:val="003B64F0"/>
    <w:rsid w:val="003B75D5"/>
    <w:rsid w:val="003C08D8"/>
    <w:rsid w:val="003C334F"/>
    <w:rsid w:val="003C5184"/>
    <w:rsid w:val="003C576D"/>
    <w:rsid w:val="003C6612"/>
    <w:rsid w:val="003D18A3"/>
    <w:rsid w:val="003D349F"/>
    <w:rsid w:val="003D65A0"/>
    <w:rsid w:val="003E0EB9"/>
    <w:rsid w:val="003F33EA"/>
    <w:rsid w:val="003F43B2"/>
    <w:rsid w:val="00410245"/>
    <w:rsid w:val="00413214"/>
    <w:rsid w:val="00416A84"/>
    <w:rsid w:val="00416EF0"/>
    <w:rsid w:val="00417B83"/>
    <w:rsid w:val="004226EB"/>
    <w:rsid w:val="004264BD"/>
    <w:rsid w:val="00426C4C"/>
    <w:rsid w:val="0043092A"/>
    <w:rsid w:val="00431101"/>
    <w:rsid w:val="00431C2D"/>
    <w:rsid w:val="00433306"/>
    <w:rsid w:val="00433543"/>
    <w:rsid w:val="004338FF"/>
    <w:rsid w:val="0043711A"/>
    <w:rsid w:val="004408D0"/>
    <w:rsid w:val="00441B02"/>
    <w:rsid w:val="00452EAA"/>
    <w:rsid w:val="00454224"/>
    <w:rsid w:val="00454901"/>
    <w:rsid w:val="00457F50"/>
    <w:rsid w:val="00462B37"/>
    <w:rsid w:val="00463ECB"/>
    <w:rsid w:val="004665CA"/>
    <w:rsid w:val="0047200D"/>
    <w:rsid w:val="00474014"/>
    <w:rsid w:val="00477552"/>
    <w:rsid w:val="00480D75"/>
    <w:rsid w:val="004818CD"/>
    <w:rsid w:val="00482EE4"/>
    <w:rsid w:val="00483216"/>
    <w:rsid w:val="0049096C"/>
    <w:rsid w:val="004932E0"/>
    <w:rsid w:val="00495299"/>
    <w:rsid w:val="004959A1"/>
    <w:rsid w:val="0049728B"/>
    <w:rsid w:val="00497D5B"/>
    <w:rsid w:val="004A28D4"/>
    <w:rsid w:val="004A32E1"/>
    <w:rsid w:val="004A519B"/>
    <w:rsid w:val="004A6AB1"/>
    <w:rsid w:val="004B0422"/>
    <w:rsid w:val="004B163C"/>
    <w:rsid w:val="004B1F0A"/>
    <w:rsid w:val="004B71BA"/>
    <w:rsid w:val="004C07FA"/>
    <w:rsid w:val="004C22E4"/>
    <w:rsid w:val="004C4061"/>
    <w:rsid w:val="004C4921"/>
    <w:rsid w:val="004D00D5"/>
    <w:rsid w:val="004D04A5"/>
    <w:rsid w:val="004D0921"/>
    <w:rsid w:val="004D4538"/>
    <w:rsid w:val="004D552C"/>
    <w:rsid w:val="004E00E7"/>
    <w:rsid w:val="004E0925"/>
    <w:rsid w:val="004E0DFB"/>
    <w:rsid w:val="004E225A"/>
    <w:rsid w:val="004E6081"/>
    <w:rsid w:val="004E7290"/>
    <w:rsid w:val="004E7EEA"/>
    <w:rsid w:val="004F48B6"/>
    <w:rsid w:val="004F6242"/>
    <w:rsid w:val="00505D2B"/>
    <w:rsid w:val="005062D4"/>
    <w:rsid w:val="00507A28"/>
    <w:rsid w:val="00510446"/>
    <w:rsid w:val="005128E9"/>
    <w:rsid w:val="00513838"/>
    <w:rsid w:val="005153B7"/>
    <w:rsid w:val="00524228"/>
    <w:rsid w:val="00527A32"/>
    <w:rsid w:val="00530AAF"/>
    <w:rsid w:val="00531330"/>
    <w:rsid w:val="00533F77"/>
    <w:rsid w:val="005433C6"/>
    <w:rsid w:val="005465AE"/>
    <w:rsid w:val="005529FA"/>
    <w:rsid w:val="00555221"/>
    <w:rsid w:val="00556483"/>
    <w:rsid w:val="00564620"/>
    <w:rsid w:val="0056583A"/>
    <w:rsid w:val="00566FA5"/>
    <w:rsid w:val="00567632"/>
    <w:rsid w:val="00567A8B"/>
    <w:rsid w:val="005702D6"/>
    <w:rsid w:val="0057060A"/>
    <w:rsid w:val="0057781F"/>
    <w:rsid w:val="0058137E"/>
    <w:rsid w:val="00590019"/>
    <w:rsid w:val="0059082B"/>
    <w:rsid w:val="00591F16"/>
    <w:rsid w:val="00593043"/>
    <w:rsid w:val="0059605A"/>
    <w:rsid w:val="005A157A"/>
    <w:rsid w:val="005A7373"/>
    <w:rsid w:val="005B05C2"/>
    <w:rsid w:val="005B1D8F"/>
    <w:rsid w:val="005B41BC"/>
    <w:rsid w:val="005B64C5"/>
    <w:rsid w:val="005C199B"/>
    <w:rsid w:val="005C48EC"/>
    <w:rsid w:val="005C4EBE"/>
    <w:rsid w:val="005D1209"/>
    <w:rsid w:val="005D1534"/>
    <w:rsid w:val="005D5C38"/>
    <w:rsid w:val="005D5D88"/>
    <w:rsid w:val="005D7BD6"/>
    <w:rsid w:val="005E26AA"/>
    <w:rsid w:val="005E7642"/>
    <w:rsid w:val="005E7CF7"/>
    <w:rsid w:val="005F1F97"/>
    <w:rsid w:val="005F2984"/>
    <w:rsid w:val="005F56D3"/>
    <w:rsid w:val="006021FE"/>
    <w:rsid w:val="00617075"/>
    <w:rsid w:val="006173D4"/>
    <w:rsid w:val="006211CD"/>
    <w:rsid w:val="006248F5"/>
    <w:rsid w:val="006257A5"/>
    <w:rsid w:val="006263DE"/>
    <w:rsid w:val="00627ED9"/>
    <w:rsid w:val="006324A6"/>
    <w:rsid w:val="00632661"/>
    <w:rsid w:val="006377AE"/>
    <w:rsid w:val="00640F12"/>
    <w:rsid w:val="006451DD"/>
    <w:rsid w:val="00645802"/>
    <w:rsid w:val="0065141F"/>
    <w:rsid w:val="0065617C"/>
    <w:rsid w:val="00657DBF"/>
    <w:rsid w:val="0066512D"/>
    <w:rsid w:val="006651CB"/>
    <w:rsid w:val="00665C54"/>
    <w:rsid w:val="006660A1"/>
    <w:rsid w:val="00667375"/>
    <w:rsid w:val="0067151D"/>
    <w:rsid w:val="0067505A"/>
    <w:rsid w:val="00675A2E"/>
    <w:rsid w:val="00675F66"/>
    <w:rsid w:val="00680FCF"/>
    <w:rsid w:val="0068104F"/>
    <w:rsid w:val="00681D11"/>
    <w:rsid w:val="00685661"/>
    <w:rsid w:val="006860D0"/>
    <w:rsid w:val="00686441"/>
    <w:rsid w:val="00690F0A"/>
    <w:rsid w:val="00696D75"/>
    <w:rsid w:val="00697D88"/>
    <w:rsid w:val="00697E82"/>
    <w:rsid w:val="006A0A1D"/>
    <w:rsid w:val="006A62ED"/>
    <w:rsid w:val="006C04F9"/>
    <w:rsid w:val="006C0CE3"/>
    <w:rsid w:val="006C1E9D"/>
    <w:rsid w:val="006D1592"/>
    <w:rsid w:val="006D1621"/>
    <w:rsid w:val="006E2AE2"/>
    <w:rsid w:val="006E2B0B"/>
    <w:rsid w:val="006E31A6"/>
    <w:rsid w:val="006E3BA4"/>
    <w:rsid w:val="006E424D"/>
    <w:rsid w:val="006E78DA"/>
    <w:rsid w:val="006E7E52"/>
    <w:rsid w:val="006F0F76"/>
    <w:rsid w:val="006F174E"/>
    <w:rsid w:val="006F52AC"/>
    <w:rsid w:val="006F6C90"/>
    <w:rsid w:val="00703ED7"/>
    <w:rsid w:val="00705F51"/>
    <w:rsid w:val="00712F9B"/>
    <w:rsid w:val="00713D1A"/>
    <w:rsid w:val="00720BF3"/>
    <w:rsid w:val="00721459"/>
    <w:rsid w:val="0072178B"/>
    <w:rsid w:val="00724F48"/>
    <w:rsid w:val="00724F57"/>
    <w:rsid w:val="007252CF"/>
    <w:rsid w:val="0073218C"/>
    <w:rsid w:val="00732CC1"/>
    <w:rsid w:val="0074143F"/>
    <w:rsid w:val="00742D8B"/>
    <w:rsid w:val="00744912"/>
    <w:rsid w:val="007503B4"/>
    <w:rsid w:val="0075468A"/>
    <w:rsid w:val="00757647"/>
    <w:rsid w:val="007606C8"/>
    <w:rsid w:val="00761BA8"/>
    <w:rsid w:val="00765122"/>
    <w:rsid w:val="007674C2"/>
    <w:rsid w:val="0077022F"/>
    <w:rsid w:val="0077152C"/>
    <w:rsid w:val="007717DE"/>
    <w:rsid w:val="00772D11"/>
    <w:rsid w:val="00774390"/>
    <w:rsid w:val="00774EF7"/>
    <w:rsid w:val="0078000B"/>
    <w:rsid w:val="00780BDC"/>
    <w:rsid w:val="00782F2C"/>
    <w:rsid w:val="0078432F"/>
    <w:rsid w:val="00793200"/>
    <w:rsid w:val="007973ED"/>
    <w:rsid w:val="007A071E"/>
    <w:rsid w:val="007A3176"/>
    <w:rsid w:val="007A3BE6"/>
    <w:rsid w:val="007A6332"/>
    <w:rsid w:val="007B04BF"/>
    <w:rsid w:val="007B542B"/>
    <w:rsid w:val="007B5749"/>
    <w:rsid w:val="007C43D7"/>
    <w:rsid w:val="007C5217"/>
    <w:rsid w:val="007D6249"/>
    <w:rsid w:val="007D76B0"/>
    <w:rsid w:val="007D7E38"/>
    <w:rsid w:val="007E0991"/>
    <w:rsid w:val="007E259D"/>
    <w:rsid w:val="007E2EE9"/>
    <w:rsid w:val="007E64DF"/>
    <w:rsid w:val="007F27F9"/>
    <w:rsid w:val="007F69E1"/>
    <w:rsid w:val="007F6ECD"/>
    <w:rsid w:val="007F707C"/>
    <w:rsid w:val="007F737A"/>
    <w:rsid w:val="007F7F9D"/>
    <w:rsid w:val="00807833"/>
    <w:rsid w:val="00810A44"/>
    <w:rsid w:val="00811C3C"/>
    <w:rsid w:val="0081274A"/>
    <w:rsid w:val="00813152"/>
    <w:rsid w:val="008142CD"/>
    <w:rsid w:val="0081551F"/>
    <w:rsid w:val="0081594A"/>
    <w:rsid w:val="00816E09"/>
    <w:rsid w:val="00817EB4"/>
    <w:rsid w:val="008327B3"/>
    <w:rsid w:val="00832CAC"/>
    <w:rsid w:val="00836E37"/>
    <w:rsid w:val="00841461"/>
    <w:rsid w:val="00844113"/>
    <w:rsid w:val="0084494D"/>
    <w:rsid w:val="008473BA"/>
    <w:rsid w:val="00850B3A"/>
    <w:rsid w:val="0085124A"/>
    <w:rsid w:val="0085241A"/>
    <w:rsid w:val="00855189"/>
    <w:rsid w:val="00860C4D"/>
    <w:rsid w:val="00861D2D"/>
    <w:rsid w:val="00862D55"/>
    <w:rsid w:val="00864E80"/>
    <w:rsid w:val="00866B0D"/>
    <w:rsid w:val="0087105B"/>
    <w:rsid w:val="008712F1"/>
    <w:rsid w:val="0087260D"/>
    <w:rsid w:val="008752CA"/>
    <w:rsid w:val="008756E8"/>
    <w:rsid w:val="008779E7"/>
    <w:rsid w:val="00880A10"/>
    <w:rsid w:val="00883DE0"/>
    <w:rsid w:val="00883E1D"/>
    <w:rsid w:val="00884134"/>
    <w:rsid w:val="00884B54"/>
    <w:rsid w:val="00886AC6"/>
    <w:rsid w:val="00887D98"/>
    <w:rsid w:val="00890E0F"/>
    <w:rsid w:val="00892D3E"/>
    <w:rsid w:val="00897CD9"/>
    <w:rsid w:val="008A27D1"/>
    <w:rsid w:val="008A3481"/>
    <w:rsid w:val="008B43B3"/>
    <w:rsid w:val="008B5FCA"/>
    <w:rsid w:val="008C0D53"/>
    <w:rsid w:val="008C0EA1"/>
    <w:rsid w:val="008C1889"/>
    <w:rsid w:val="008C4166"/>
    <w:rsid w:val="008C47B8"/>
    <w:rsid w:val="008C605D"/>
    <w:rsid w:val="008C6D80"/>
    <w:rsid w:val="008C7EC5"/>
    <w:rsid w:val="008D065A"/>
    <w:rsid w:val="008D1136"/>
    <w:rsid w:val="008D2158"/>
    <w:rsid w:val="008D4951"/>
    <w:rsid w:val="008D506D"/>
    <w:rsid w:val="008E0579"/>
    <w:rsid w:val="008E0F42"/>
    <w:rsid w:val="008E303A"/>
    <w:rsid w:val="008E7E65"/>
    <w:rsid w:val="008F0349"/>
    <w:rsid w:val="008F15EB"/>
    <w:rsid w:val="008F1851"/>
    <w:rsid w:val="008F3BF0"/>
    <w:rsid w:val="008F5FEF"/>
    <w:rsid w:val="009015EA"/>
    <w:rsid w:val="009029B8"/>
    <w:rsid w:val="00904058"/>
    <w:rsid w:val="00906087"/>
    <w:rsid w:val="00907272"/>
    <w:rsid w:val="00910F71"/>
    <w:rsid w:val="00914035"/>
    <w:rsid w:val="009200A4"/>
    <w:rsid w:val="0092099B"/>
    <w:rsid w:val="00925724"/>
    <w:rsid w:val="00925F48"/>
    <w:rsid w:val="009265C4"/>
    <w:rsid w:val="00927629"/>
    <w:rsid w:val="00930985"/>
    <w:rsid w:val="009319C9"/>
    <w:rsid w:val="00937D7B"/>
    <w:rsid w:val="00945428"/>
    <w:rsid w:val="009457E4"/>
    <w:rsid w:val="009473BF"/>
    <w:rsid w:val="009516D4"/>
    <w:rsid w:val="00954B62"/>
    <w:rsid w:val="009563D6"/>
    <w:rsid w:val="00957450"/>
    <w:rsid w:val="00957AC5"/>
    <w:rsid w:val="00960978"/>
    <w:rsid w:val="00960EF4"/>
    <w:rsid w:val="00962FFF"/>
    <w:rsid w:val="00963139"/>
    <w:rsid w:val="009635CB"/>
    <w:rsid w:val="00964BC0"/>
    <w:rsid w:val="00965CF5"/>
    <w:rsid w:val="00970246"/>
    <w:rsid w:val="00971F3B"/>
    <w:rsid w:val="0097273F"/>
    <w:rsid w:val="009833B4"/>
    <w:rsid w:val="00996AB7"/>
    <w:rsid w:val="00996AE2"/>
    <w:rsid w:val="009A11BE"/>
    <w:rsid w:val="009A5BA6"/>
    <w:rsid w:val="009B7EBC"/>
    <w:rsid w:val="009C267E"/>
    <w:rsid w:val="009C3C89"/>
    <w:rsid w:val="009C3ECD"/>
    <w:rsid w:val="009D26D3"/>
    <w:rsid w:val="009D30D7"/>
    <w:rsid w:val="009D3613"/>
    <w:rsid w:val="009D496D"/>
    <w:rsid w:val="009D4BFF"/>
    <w:rsid w:val="009D5413"/>
    <w:rsid w:val="009D6554"/>
    <w:rsid w:val="009E47AE"/>
    <w:rsid w:val="009E5454"/>
    <w:rsid w:val="009E7340"/>
    <w:rsid w:val="009F12E5"/>
    <w:rsid w:val="009F1463"/>
    <w:rsid w:val="009F236F"/>
    <w:rsid w:val="009F3B41"/>
    <w:rsid w:val="00A022FD"/>
    <w:rsid w:val="00A046C1"/>
    <w:rsid w:val="00A0599D"/>
    <w:rsid w:val="00A05CF2"/>
    <w:rsid w:val="00A0760E"/>
    <w:rsid w:val="00A1260E"/>
    <w:rsid w:val="00A14EC0"/>
    <w:rsid w:val="00A16427"/>
    <w:rsid w:val="00A1792B"/>
    <w:rsid w:val="00A23037"/>
    <w:rsid w:val="00A23153"/>
    <w:rsid w:val="00A23A8C"/>
    <w:rsid w:val="00A27526"/>
    <w:rsid w:val="00A27BAA"/>
    <w:rsid w:val="00A27BAB"/>
    <w:rsid w:val="00A27BBB"/>
    <w:rsid w:val="00A31479"/>
    <w:rsid w:val="00A32633"/>
    <w:rsid w:val="00A444B9"/>
    <w:rsid w:val="00A44D8B"/>
    <w:rsid w:val="00A548C8"/>
    <w:rsid w:val="00A57157"/>
    <w:rsid w:val="00A61148"/>
    <w:rsid w:val="00A6132D"/>
    <w:rsid w:val="00A6184C"/>
    <w:rsid w:val="00A61B49"/>
    <w:rsid w:val="00A620B1"/>
    <w:rsid w:val="00A646A6"/>
    <w:rsid w:val="00A648A0"/>
    <w:rsid w:val="00A64F10"/>
    <w:rsid w:val="00A76B32"/>
    <w:rsid w:val="00A77212"/>
    <w:rsid w:val="00A777A1"/>
    <w:rsid w:val="00A80882"/>
    <w:rsid w:val="00A84072"/>
    <w:rsid w:val="00A84AEE"/>
    <w:rsid w:val="00A91D4A"/>
    <w:rsid w:val="00A92620"/>
    <w:rsid w:val="00A95703"/>
    <w:rsid w:val="00A9694D"/>
    <w:rsid w:val="00AA008A"/>
    <w:rsid w:val="00AA0132"/>
    <w:rsid w:val="00AA26AB"/>
    <w:rsid w:val="00AA50F3"/>
    <w:rsid w:val="00AA6058"/>
    <w:rsid w:val="00AA6B63"/>
    <w:rsid w:val="00AA792B"/>
    <w:rsid w:val="00AB04D0"/>
    <w:rsid w:val="00AB2DF1"/>
    <w:rsid w:val="00AC22F2"/>
    <w:rsid w:val="00AC2B51"/>
    <w:rsid w:val="00AC3E39"/>
    <w:rsid w:val="00AD28E8"/>
    <w:rsid w:val="00AD7116"/>
    <w:rsid w:val="00AE0511"/>
    <w:rsid w:val="00AF484A"/>
    <w:rsid w:val="00AF4F71"/>
    <w:rsid w:val="00AF5516"/>
    <w:rsid w:val="00AF7181"/>
    <w:rsid w:val="00B004AA"/>
    <w:rsid w:val="00B01A44"/>
    <w:rsid w:val="00B0291A"/>
    <w:rsid w:val="00B03AD7"/>
    <w:rsid w:val="00B07205"/>
    <w:rsid w:val="00B075D3"/>
    <w:rsid w:val="00B11386"/>
    <w:rsid w:val="00B13B3E"/>
    <w:rsid w:val="00B16E8A"/>
    <w:rsid w:val="00B179AB"/>
    <w:rsid w:val="00B212CC"/>
    <w:rsid w:val="00B2295A"/>
    <w:rsid w:val="00B240C5"/>
    <w:rsid w:val="00B243C8"/>
    <w:rsid w:val="00B274C4"/>
    <w:rsid w:val="00B30A67"/>
    <w:rsid w:val="00B316FA"/>
    <w:rsid w:val="00B34867"/>
    <w:rsid w:val="00B35173"/>
    <w:rsid w:val="00B35787"/>
    <w:rsid w:val="00B35BB1"/>
    <w:rsid w:val="00B37A5E"/>
    <w:rsid w:val="00B409CF"/>
    <w:rsid w:val="00B40AAE"/>
    <w:rsid w:val="00B41284"/>
    <w:rsid w:val="00B41B5E"/>
    <w:rsid w:val="00B42856"/>
    <w:rsid w:val="00B43558"/>
    <w:rsid w:val="00B4671A"/>
    <w:rsid w:val="00B46CC7"/>
    <w:rsid w:val="00B51886"/>
    <w:rsid w:val="00B5200B"/>
    <w:rsid w:val="00B560FC"/>
    <w:rsid w:val="00B62B32"/>
    <w:rsid w:val="00B63022"/>
    <w:rsid w:val="00B6566E"/>
    <w:rsid w:val="00B67C92"/>
    <w:rsid w:val="00B71707"/>
    <w:rsid w:val="00B77485"/>
    <w:rsid w:val="00B81AC2"/>
    <w:rsid w:val="00B85AD1"/>
    <w:rsid w:val="00B8720F"/>
    <w:rsid w:val="00B87C90"/>
    <w:rsid w:val="00B912A0"/>
    <w:rsid w:val="00B93EB7"/>
    <w:rsid w:val="00B94314"/>
    <w:rsid w:val="00BA11C9"/>
    <w:rsid w:val="00BA1592"/>
    <w:rsid w:val="00BA164E"/>
    <w:rsid w:val="00BA1868"/>
    <w:rsid w:val="00BA1C99"/>
    <w:rsid w:val="00BA3518"/>
    <w:rsid w:val="00BA540D"/>
    <w:rsid w:val="00BA72D0"/>
    <w:rsid w:val="00BB17BE"/>
    <w:rsid w:val="00BB414A"/>
    <w:rsid w:val="00BB5850"/>
    <w:rsid w:val="00BC584E"/>
    <w:rsid w:val="00BC61DE"/>
    <w:rsid w:val="00BC66F7"/>
    <w:rsid w:val="00BC7E4B"/>
    <w:rsid w:val="00BD21E7"/>
    <w:rsid w:val="00BD383A"/>
    <w:rsid w:val="00BD4049"/>
    <w:rsid w:val="00BE040A"/>
    <w:rsid w:val="00BE0EBE"/>
    <w:rsid w:val="00BE340F"/>
    <w:rsid w:val="00BE6862"/>
    <w:rsid w:val="00BE75B3"/>
    <w:rsid w:val="00BF10A1"/>
    <w:rsid w:val="00BF150F"/>
    <w:rsid w:val="00BF1CDE"/>
    <w:rsid w:val="00BF43A4"/>
    <w:rsid w:val="00BF553D"/>
    <w:rsid w:val="00BF70C3"/>
    <w:rsid w:val="00BF71E8"/>
    <w:rsid w:val="00C0783F"/>
    <w:rsid w:val="00C10AAF"/>
    <w:rsid w:val="00C110FE"/>
    <w:rsid w:val="00C1348B"/>
    <w:rsid w:val="00C21465"/>
    <w:rsid w:val="00C22659"/>
    <w:rsid w:val="00C232D4"/>
    <w:rsid w:val="00C2628E"/>
    <w:rsid w:val="00C310EA"/>
    <w:rsid w:val="00C3267C"/>
    <w:rsid w:val="00C336EF"/>
    <w:rsid w:val="00C369C7"/>
    <w:rsid w:val="00C4211A"/>
    <w:rsid w:val="00C42B41"/>
    <w:rsid w:val="00C42C09"/>
    <w:rsid w:val="00C47B67"/>
    <w:rsid w:val="00C511B3"/>
    <w:rsid w:val="00C54121"/>
    <w:rsid w:val="00C5415A"/>
    <w:rsid w:val="00C55BFE"/>
    <w:rsid w:val="00C56463"/>
    <w:rsid w:val="00C570E8"/>
    <w:rsid w:val="00C617E4"/>
    <w:rsid w:val="00C626C1"/>
    <w:rsid w:val="00C65B7D"/>
    <w:rsid w:val="00C70B9F"/>
    <w:rsid w:val="00C71AD0"/>
    <w:rsid w:val="00C73AF0"/>
    <w:rsid w:val="00C756AF"/>
    <w:rsid w:val="00C80D1F"/>
    <w:rsid w:val="00C82FC0"/>
    <w:rsid w:val="00C840E0"/>
    <w:rsid w:val="00C847E9"/>
    <w:rsid w:val="00C853C9"/>
    <w:rsid w:val="00C86BFE"/>
    <w:rsid w:val="00C93BBC"/>
    <w:rsid w:val="00C94FEE"/>
    <w:rsid w:val="00C953C3"/>
    <w:rsid w:val="00C969CF"/>
    <w:rsid w:val="00CA6537"/>
    <w:rsid w:val="00CB049C"/>
    <w:rsid w:val="00CB3A3B"/>
    <w:rsid w:val="00CB48E7"/>
    <w:rsid w:val="00CB7A0F"/>
    <w:rsid w:val="00CE0A7D"/>
    <w:rsid w:val="00CE0F17"/>
    <w:rsid w:val="00CE4625"/>
    <w:rsid w:val="00CE7D83"/>
    <w:rsid w:val="00CF0A8F"/>
    <w:rsid w:val="00D0050D"/>
    <w:rsid w:val="00D00802"/>
    <w:rsid w:val="00D039DC"/>
    <w:rsid w:val="00D0673F"/>
    <w:rsid w:val="00D11133"/>
    <w:rsid w:val="00D13B80"/>
    <w:rsid w:val="00D143FC"/>
    <w:rsid w:val="00D14740"/>
    <w:rsid w:val="00D16007"/>
    <w:rsid w:val="00D21CCC"/>
    <w:rsid w:val="00D31B9E"/>
    <w:rsid w:val="00D3242B"/>
    <w:rsid w:val="00D3424B"/>
    <w:rsid w:val="00D3538B"/>
    <w:rsid w:val="00D36744"/>
    <w:rsid w:val="00D37DB5"/>
    <w:rsid w:val="00D40431"/>
    <w:rsid w:val="00D43079"/>
    <w:rsid w:val="00D44E5D"/>
    <w:rsid w:val="00D45ED9"/>
    <w:rsid w:val="00D51504"/>
    <w:rsid w:val="00D53A83"/>
    <w:rsid w:val="00D57048"/>
    <w:rsid w:val="00D66585"/>
    <w:rsid w:val="00D6763C"/>
    <w:rsid w:val="00D739DA"/>
    <w:rsid w:val="00D74B9D"/>
    <w:rsid w:val="00D74E86"/>
    <w:rsid w:val="00D80934"/>
    <w:rsid w:val="00D81B32"/>
    <w:rsid w:val="00D82223"/>
    <w:rsid w:val="00D83DEB"/>
    <w:rsid w:val="00D863CF"/>
    <w:rsid w:val="00D86436"/>
    <w:rsid w:val="00D87F86"/>
    <w:rsid w:val="00D921D1"/>
    <w:rsid w:val="00D92F54"/>
    <w:rsid w:val="00D93E7A"/>
    <w:rsid w:val="00D95FB6"/>
    <w:rsid w:val="00DA1C0C"/>
    <w:rsid w:val="00DA2BE0"/>
    <w:rsid w:val="00DA3A6A"/>
    <w:rsid w:val="00DA4205"/>
    <w:rsid w:val="00DB1CC7"/>
    <w:rsid w:val="00DB22BD"/>
    <w:rsid w:val="00DC001D"/>
    <w:rsid w:val="00DC2CCC"/>
    <w:rsid w:val="00DC5939"/>
    <w:rsid w:val="00DC5D0C"/>
    <w:rsid w:val="00DD0E39"/>
    <w:rsid w:val="00DD1982"/>
    <w:rsid w:val="00DD1DFE"/>
    <w:rsid w:val="00DD4172"/>
    <w:rsid w:val="00DD4335"/>
    <w:rsid w:val="00DD47E2"/>
    <w:rsid w:val="00DD6234"/>
    <w:rsid w:val="00DD7B15"/>
    <w:rsid w:val="00DE21C9"/>
    <w:rsid w:val="00DE320B"/>
    <w:rsid w:val="00DF0A4A"/>
    <w:rsid w:val="00DF6BCF"/>
    <w:rsid w:val="00DF7783"/>
    <w:rsid w:val="00DF7BC8"/>
    <w:rsid w:val="00E00E21"/>
    <w:rsid w:val="00E01615"/>
    <w:rsid w:val="00E0365B"/>
    <w:rsid w:val="00E03D40"/>
    <w:rsid w:val="00E04B6E"/>
    <w:rsid w:val="00E058A2"/>
    <w:rsid w:val="00E05FF8"/>
    <w:rsid w:val="00E138E6"/>
    <w:rsid w:val="00E1583D"/>
    <w:rsid w:val="00E2791D"/>
    <w:rsid w:val="00E32889"/>
    <w:rsid w:val="00E35B08"/>
    <w:rsid w:val="00E3791C"/>
    <w:rsid w:val="00E41D82"/>
    <w:rsid w:val="00E41E9C"/>
    <w:rsid w:val="00E42A98"/>
    <w:rsid w:val="00E462A5"/>
    <w:rsid w:val="00E50E59"/>
    <w:rsid w:val="00E54962"/>
    <w:rsid w:val="00E54B02"/>
    <w:rsid w:val="00E57699"/>
    <w:rsid w:val="00E60B02"/>
    <w:rsid w:val="00E64334"/>
    <w:rsid w:val="00E66018"/>
    <w:rsid w:val="00E6686D"/>
    <w:rsid w:val="00E701FA"/>
    <w:rsid w:val="00E73526"/>
    <w:rsid w:val="00E753DE"/>
    <w:rsid w:val="00E76417"/>
    <w:rsid w:val="00E76755"/>
    <w:rsid w:val="00E7687F"/>
    <w:rsid w:val="00E813B5"/>
    <w:rsid w:val="00E84087"/>
    <w:rsid w:val="00E868C0"/>
    <w:rsid w:val="00E90F3A"/>
    <w:rsid w:val="00E91183"/>
    <w:rsid w:val="00E95BCE"/>
    <w:rsid w:val="00EA1B76"/>
    <w:rsid w:val="00EA2180"/>
    <w:rsid w:val="00EA2A21"/>
    <w:rsid w:val="00EA343E"/>
    <w:rsid w:val="00EA4081"/>
    <w:rsid w:val="00EA661D"/>
    <w:rsid w:val="00EB0C85"/>
    <w:rsid w:val="00EB1356"/>
    <w:rsid w:val="00EB1D33"/>
    <w:rsid w:val="00EC2633"/>
    <w:rsid w:val="00EC30A8"/>
    <w:rsid w:val="00EC5382"/>
    <w:rsid w:val="00EC6DA7"/>
    <w:rsid w:val="00EC7D83"/>
    <w:rsid w:val="00ED098E"/>
    <w:rsid w:val="00ED0D7E"/>
    <w:rsid w:val="00ED11C2"/>
    <w:rsid w:val="00ED3ED7"/>
    <w:rsid w:val="00ED4B4B"/>
    <w:rsid w:val="00ED6B77"/>
    <w:rsid w:val="00ED6F43"/>
    <w:rsid w:val="00ED7B3A"/>
    <w:rsid w:val="00EE0ABD"/>
    <w:rsid w:val="00EE23F3"/>
    <w:rsid w:val="00EE2425"/>
    <w:rsid w:val="00EE71E8"/>
    <w:rsid w:val="00EF3133"/>
    <w:rsid w:val="00EF59C0"/>
    <w:rsid w:val="00EF64C8"/>
    <w:rsid w:val="00EF7FE9"/>
    <w:rsid w:val="00F00613"/>
    <w:rsid w:val="00F07CBD"/>
    <w:rsid w:val="00F10F41"/>
    <w:rsid w:val="00F1151B"/>
    <w:rsid w:val="00F11F81"/>
    <w:rsid w:val="00F176C5"/>
    <w:rsid w:val="00F21F59"/>
    <w:rsid w:val="00F23A2D"/>
    <w:rsid w:val="00F25F01"/>
    <w:rsid w:val="00F26A98"/>
    <w:rsid w:val="00F27DB9"/>
    <w:rsid w:val="00F323F6"/>
    <w:rsid w:val="00F3292F"/>
    <w:rsid w:val="00F33E47"/>
    <w:rsid w:val="00F36737"/>
    <w:rsid w:val="00F4033A"/>
    <w:rsid w:val="00F4084F"/>
    <w:rsid w:val="00F4605E"/>
    <w:rsid w:val="00F46C88"/>
    <w:rsid w:val="00F502CA"/>
    <w:rsid w:val="00F50B4F"/>
    <w:rsid w:val="00F52445"/>
    <w:rsid w:val="00F605DE"/>
    <w:rsid w:val="00F62141"/>
    <w:rsid w:val="00F62331"/>
    <w:rsid w:val="00F629AF"/>
    <w:rsid w:val="00F62F41"/>
    <w:rsid w:val="00F64E93"/>
    <w:rsid w:val="00F652EB"/>
    <w:rsid w:val="00F65D3A"/>
    <w:rsid w:val="00F6713A"/>
    <w:rsid w:val="00F67F3D"/>
    <w:rsid w:val="00F72E9D"/>
    <w:rsid w:val="00F80F53"/>
    <w:rsid w:val="00F83393"/>
    <w:rsid w:val="00F86C0D"/>
    <w:rsid w:val="00F942B7"/>
    <w:rsid w:val="00F97DEA"/>
    <w:rsid w:val="00F97FE6"/>
    <w:rsid w:val="00FA4C6B"/>
    <w:rsid w:val="00FA534C"/>
    <w:rsid w:val="00FA5851"/>
    <w:rsid w:val="00FA6B2B"/>
    <w:rsid w:val="00FB3FFA"/>
    <w:rsid w:val="00FB5B76"/>
    <w:rsid w:val="00FC0585"/>
    <w:rsid w:val="00FC508C"/>
    <w:rsid w:val="00FC605C"/>
    <w:rsid w:val="00FD526D"/>
    <w:rsid w:val="00FD5C44"/>
    <w:rsid w:val="00FD5EBB"/>
    <w:rsid w:val="00FD7003"/>
    <w:rsid w:val="00FD7505"/>
    <w:rsid w:val="00FF3331"/>
    <w:rsid w:val="00FF5FCB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B71AC3"/>
  <w15:docId w15:val="{7D882D2D-92A8-4F18-BE28-49EF7A36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D43079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lang w:val="fi-FI" w:eastAsia="fi-FI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0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7E52"/>
  </w:style>
  <w:style w:type="paragraph" w:styleId="Sidfot">
    <w:name w:val="footer"/>
    <w:basedOn w:val="Normal"/>
    <w:link w:val="SidfotChar"/>
    <w:uiPriority w:val="99"/>
    <w:unhideWhenUsed/>
    <w:rsid w:val="006E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7E52"/>
  </w:style>
  <w:style w:type="paragraph" w:styleId="Ballongtext">
    <w:name w:val="Balloon Text"/>
    <w:basedOn w:val="Normal"/>
    <w:link w:val="BallongtextChar"/>
    <w:uiPriority w:val="99"/>
    <w:semiHidden/>
    <w:unhideWhenUsed/>
    <w:rsid w:val="00BC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1D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D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732CC1"/>
    <w:pPr>
      <w:spacing w:after="0" w:line="240" w:lineRule="auto"/>
    </w:pPr>
  </w:style>
  <w:style w:type="paragraph" w:styleId="Fotnotstext">
    <w:name w:val="footnote text"/>
    <w:basedOn w:val="Normal"/>
    <w:link w:val="FotnotstextChar"/>
    <w:uiPriority w:val="99"/>
    <w:semiHidden/>
    <w:rsid w:val="0044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41B02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Fotnotsreferens">
    <w:name w:val="footnote reference"/>
    <w:basedOn w:val="Standardstycketeckensnitt"/>
    <w:uiPriority w:val="99"/>
    <w:semiHidden/>
    <w:rsid w:val="00441B02"/>
    <w:rPr>
      <w:rFonts w:cs="Times New Roman"/>
      <w:vertAlign w:val="superscript"/>
      <w:lang w:val="sv-SE"/>
    </w:rPr>
  </w:style>
  <w:style w:type="paragraph" w:styleId="Liststycke">
    <w:name w:val="List Paragraph"/>
    <w:basedOn w:val="Normal"/>
    <w:uiPriority w:val="34"/>
    <w:qFormat/>
    <w:rsid w:val="008F0349"/>
    <w:pPr>
      <w:ind w:left="720"/>
      <w:contextualSpacing/>
    </w:pPr>
  </w:style>
  <w:style w:type="paragraph" w:styleId="Brdtext3">
    <w:name w:val="Body Text 3"/>
    <w:basedOn w:val="Normal"/>
    <w:link w:val="Brdtext3Char"/>
    <w:uiPriority w:val="99"/>
    <w:semiHidden/>
    <w:unhideWhenUsed/>
    <w:rsid w:val="00E5496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54962"/>
    <w:rPr>
      <w:sz w:val="16"/>
      <w:szCs w:val="16"/>
    </w:rPr>
  </w:style>
  <w:style w:type="paragraph" w:customStyle="1" w:styleId="Default">
    <w:name w:val="Default"/>
    <w:rsid w:val="00B81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D43079"/>
    <w:rPr>
      <w:rFonts w:ascii="Times New Roman" w:eastAsia="Times New Roman" w:hAnsi="Times New Roman" w:cs="Times New Roman"/>
      <w:b/>
      <w:snapToGrid w:val="0"/>
      <w:lang w:val="fi-FI" w:eastAsia="fi-FI"/>
    </w:rPr>
  </w:style>
  <w:style w:type="character" w:styleId="Hyperlnk">
    <w:name w:val="Hyperlink"/>
    <w:uiPriority w:val="99"/>
    <w:unhideWhenUsed/>
    <w:rsid w:val="00FF5FCB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BF553D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D1592"/>
    <w:pPr>
      <w:spacing w:after="0" w:line="240" w:lineRule="auto"/>
    </w:pPr>
    <w:rPr>
      <w:rFonts w:ascii="Calibri" w:hAnsi="Calibri"/>
      <w:szCs w:val="21"/>
      <w:lang w:val="sv-F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D1592"/>
    <w:rPr>
      <w:rFonts w:ascii="Calibri" w:hAnsi="Calibri"/>
      <w:szCs w:val="21"/>
      <w:lang w:val="sv-FI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0F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unhideWhenUsed/>
    <w:rsid w:val="006F0F7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F0F76"/>
  </w:style>
  <w:style w:type="table" w:customStyle="1" w:styleId="Tabellrutnt1">
    <w:name w:val="Tabellrutnät1"/>
    <w:basedOn w:val="Normaltabell"/>
    <w:next w:val="Tabellrutnt"/>
    <w:uiPriority w:val="59"/>
    <w:rsid w:val="009319C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3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72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BCAE1"/>
            <w:bottom w:val="none" w:sz="0" w:space="0" w:color="auto"/>
            <w:right w:val="single" w:sz="18" w:space="0" w:color="EEEEEE"/>
          </w:divBdr>
          <w:divsChild>
            <w:div w:id="863151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105">
                  <w:marLeft w:val="27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8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kkohallitus@evl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mkirjaamo@minedu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FBCD807169964D94B21C041E8E7B82" ma:contentTypeVersion="10" ma:contentTypeDescription="Luo uusi asiakirja." ma:contentTypeScope="" ma:versionID="39e51d08abe66dfb940ba5ca1dd7da30">
  <xsd:schema xmlns:xsd="http://www.w3.org/2001/XMLSchema" xmlns:xs="http://www.w3.org/2001/XMLSchema" xmlns:p="http://schemas.microsoft.com/office/2006/metadata/properties" xmlns:ns2="5b680702-16c8-4c13-822c-4855bed16016" xmlns:ns3="5c492d09-3d2f-490c-a902-9410d8f4308a" targetNamespace="http://schemas.microsoft.com/office/2006/metadata/properties" ma:root="true" ma:fieldsID="27ca051498b48fa08de5bcac0b3ff1ad" ns2:_="" ns3:_="">
    <xsd:import namespace="5b680702-16c8-4c13-822c-4855bed16016"/>
    <xsd:import namespace="5c492d09-3d2f-490c-a902-9410d8f43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0702-16c8-4c13-822c-4855bed16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d09-3d2f-490c-a902-9410d8f430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8772eb-a2b2-43eb-8e2a-bfa370bc18d2}" ma:internalName="TaxCatchAll" ma:showField="CatchAllData" ma:web="5c492d09-3d2f-490c-a902-9410d8f43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80702-16c8-4c13-822c-4855bed16016">
      <Terms xmlns="http://schemas.microsoft.com/office/infopath/2007/PartnerControls"/>
    </lcf76f155ced4ddcb4097134ff3c332f>
    <TaxCatchAll xmlns="5c492d09-3d2f-490c-a902-9410d8f4308a" xsi:nil="true"/>
  </documentManagement>
</p:properties>
</file>

<file path=customXml/itemProps1.xml><?xml version="1.0" encoding="utf-8"?>
<ds:datastoreItem xmlns:ds="http://schemas.openxmlformats.org/officeDocument/2006/customXml" ds:itemID="{D07BF9A2-327F-4745-93D8-6088A6274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211785-2498-4EF0-A22E-377C80C1CBDF}"/>
</file>

<file path=customXml/itemProps3.xml><?xml version="1.0" encoding="utf-8"?>
<ds:datastoreItem xmlns:ds="http://schemas.openxmlformats.org/officeDocument/2006/customXml" ds:itemID="{84B11C72-B992-4473-BA7B-17758B5DCBEA}"/>
</file>

<file path=customXml/itemProps4.xml><?xml version="1.0" encoding="utf-8"?>
<ds:datastoreItem xmlns:ds="http://schemas.openxmlformats.org/officeDocument/2006/customXml" ds:itemID="{DE45DA0C-1E7B-48D0-8A65-EE87AB5DE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1070</Words>
  <Characters>8671</Characters>
  <Application>Microsoft Office Word</Application>
  <DocSecurity>0</DocSecurity>
  <Lines>72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Edition</Company>
  <LinksUpToDate>false</LinksUpToDate>
  <CharactersWithSpaces>9722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 Åsa</dc:creator>
  <cp:keywords/>
  <dc:description/>
  <cp:lastModifiedBy>Åsa Lundberg</cp:lastModifiedBy>
  <cp:revision>4</cp:revision>
  <cp:lastPrinted>2022-01-28T14:44:00Z</cp:lastPrinted>
  <dcterms:created xsi:type="dcterms:W3CDTF">2022-01-28T14:32:00Z</dcterms:created>
  <dcterms:modified xsi:type="dcterms:W3CDTF">2022-01-28T14:45:00Z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0x010100ADFBCD807169964D94B21C041E8E7B82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